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A6" w:rsidRDefault="00AE73A6" w:rsidP="00A77AD1">
      <w:pPr>
        <w:jc w:val="center"/>
        <w:rPr>
          <w:noProof/>
        </w:rPr>
      </w:pPr>
    </w:p>
    <w:p w:rsidR="001455B7" w:rsidRDefault="001455B7" w:rsidP="00A77AD1">
      <w:pPr>
        <w:jc w:val="center"/>
        <w:rPr>
          <w:noProof/>
        </w:rPr>
      </w:pPr>
    </w:p>
    <w:p w:rsidR="001455B7" w:rsidRDefault="001455B7" w:rsidP="00A77AD1">
      <w:pPr>
        <w:jc w:val="center"/>
        <w:rPr>
          <w:cs/>
        </w:rPr>
      </w:pPr>
    </w:p>
    <w:p w:rsidR="00A77AD1" w:rsidRDefault="00A77AD1" w:rsidP="00A77AD1">
      <w:pPr>
        <w:jc w:val="center"/>
      </w:pPr>
    </w:p>
    <w:p w:rsidR="00A77AD1" w:rsidRPr="00937B48" w:rsidRDefault="00A77AD1" w:rsidP="00937B48">
      <w:pPr>
        <w:spacing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937B48">
        <w:rPr>
          <w:rFonts w:ascii="TH SarabunIT๙" w:hAnsi="TH SarabunIT๙" w:cs="TH SarabunIT๙"/>
          <w:b/>
          <w:bCs/>
          <w:sz w:val="72"/>
          <w:szCs w:val="72"/>
          <w:cs/>
        </w:rPr>
        <w:t>การประเมินความเสี่ยงการทุจริต                                                                                                                             ขององค์การบริหารส่วนตำบล</w:t>
      </w:r>
      <w:r w:rsidR="00B9235A">
        <w:rPr>
          <w:rFonts w:ascii="TH SarabunIT๙" w:hAnsi="TH SarabunIT๙" w:cs="TH SarabunIT๙" w:hint="cs"/>
          <w:b/>
          <w:bCs/>
          <w:sz w:val="72"/>
          <w:szCs w:val="72"/>
          <w:cs/>
        </w:rPr>
        <w:t>เปลี่ยน</w:t>
      </w:r>
      <w:r w:rsidRPr="00937B48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พ.ศ.256</w:t>
      </w:r>
      <w:r w:rsidR="00BB543F">
        <w:rPr>
          <w:rFonts w:ascii="TH SarabunIT๙" w:hAnsi="TH SarabunIT๙" w:cs="TH SarabunIT๙" w:hint="cs"/>
          <w:b/>
          <w:bCs/>
          <w:sz w:val="72"/>
          <w:szCs w:val="72"/>
          <w:cs/>
        </w:rPr>
        <w:t>๔</w:t>
      </w:r>
    </w:p>
    <w:p w:rsidR="00A5713F" w:rsidRDefault="00A5713F" w:rsidP="00A77AD1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A5713F" w:rsidRDefault="00A5713F" w:rsidP="00A77AD1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A5713F" w:rsidRDefault="00A5713F" w:rsidP="00A77AD1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D6407C" w:rsidRDefault="00D6407C" w:rsidP="00A77AD1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D6407C" w:rsidRDefault="00D6407C" w:rsidP="00A77AD1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146EC2" w:rsidRPr="00A5713F" w:rsidRDefault="00146EC2" w:rsidP="00A77AD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5713F">
        <w:rPr>
          <w:rFonts w:ascii="TH SarabunIT๙" w:hAnsi="TH SarabunIT๙" w:cs="TH SarabunIT๙" w:hint="cs"/>
          <w:b/>
          <w:bCs/>
          <w:sz w:val="72"/>
          <w:szCs w:val="72"/>
          <w:cs/>
        </w:rPr>
        <w:t>จัดทำโดย                                                      สำนัก</w:t>
      </w:r>
      <w:r w:rsidR="00937B48">
        <w:rPr>
          <w:rFonts w:ascii="TH SarabunIT๙" w:hAnsi="TH SarabunIT๙" w:cs="TH SarabunIT๙" w:hint="cs"/>
          <w:b/>
          <w:bCs/>
          <w:sz w:val="72"/>
          <w:szCs w:val="72"/>
          <w:cs/>
        </w:rPr>
        <w:t>งาน</w:t>
      </w:r>
      <w:r w:rsidRPr="00A5713F">
        <w:rPr>
          <w:rFonts w:ascii="TH SarabunIT๙" w:hAnsi="TH SarabunIT๙" w:cs="TH SarabunIT๙" w:hint="cs"/>
          <w:b/>
          <w:bCs/>
          <w:sz w:val="72"/>
          <w:szCs w:val="72"/>
          <w:cs/>
        </w:rPr>
        <w:t>ปลัด</w:t>
      </w:r>
    </w:p>
    <w:p w:rsidR="001455B7" w:rsidRDefault="007410B8" w:rsidP="00937B48">
      <w:pPr>
        <w:spacing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37B48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</w:t>
      </w:r>
      <w:r w:rsidR="00B9235A">
        <w:rPr>
          <w:rFonts w:ascii="TH SarabunIT๙" w:hAnsi="TH SarabunIT๙" w:cs="TH SarabunIT๙" w:hint="cs"/>
          <w:b/>
          <w:bCs/>
          <w:sz w:val="72"/>
          <w:szCs w:val="72"/>
          <w:cs/>
        </w:rPr>
        <w:t>เปลี่ยน</w:t>
      </w:r>
    </w:p>
    <w:p w:rsidR="00A5713F" w:rsidRPr="00937B48" w:rsidRDefault="007410B8" w:rsidP="00937B48">
      <w:pPr>
        <w:spacing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37B48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r w:rsidR="00B9235A">
        <w:rPr>
          <w:rFonts w:ascii="TH SarabunIT๙" w:hAnsi="TH SarabunIT๙" w:cs="TH SarabunIT๙" w:hint="cs"/>
          <w:b/>
          <w:bCs/>
          <w:sz w:val="72"/>
          <w:szCs w:val="72"/>
          <w:cs/>
        </w:rPr>
        <w:t>สิชล</w:t>
      </w:r>
      <w:r w:rsidRPr="00937B4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จังหวัดนครศรีธรรมราช</w:t>
      </w:r>
    </w:p>
    <w:p w:rsidR="007410B8" w:rsidRDefault="007410B8" w:rsidP="00A77AD1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lastRenderedPageBreak/>
        <w:t>คำนำ</w:t>
      </w:r>
    </w:p>
    <w:p w:rsidR="007410B8" w:rsidRDefault="007410B8" w:rsidP="001A709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091B">
        <w:rPr>
          <w:rFonts w:ascii="TH SarabunIT๙" w:hAnsi="TH SarabunIT๙" w:cs="TH SarabunIT๙" w:hint="cs"/>
          <w:sz w:val="32"/>
          <w:szCs w:val="32"/>
          <w:cs/>
        </w:rPr>
        <w:t>เหตุการณ์ความเสี่ยงด้านการทุจริตเกิดแล้วจะมีผลกระทบทางลบ</w:t>
      </w:r>
      <w:r w:rsidR="00F960D1">
        <w:rPr>
          <w:rFonts w:ascii="TH SarabunIT๙" w:hAnsi="TH SarabunIT๙" w:cs="TH SarabunIT๙" w:hint="cs"/>
          <w:sz w:val="32"/>
          <w:szCs w:val="32"/>
          <w:cs/>
        </w:rPr>
        <w:t xml:space="preserve"> ซึ่งปัญหามาจากสาเหตุต่างๆ ที่ค้นหา</w:t>
      </w:r>
      <w:r w:rsidR="0030027E">
        <w:rPr>
          <w:rFonts w:ascii="TH SarabunIT๙" w:hAnsi="TH SarabunIT๙" w:cs="TH SarabunIT๙" w:hint="cs"/>
          <w:sz w:val="32"/>
          <w:szCs w:val="32"/>
          <w:cs/>
        </w:rPr>
        <w:t>สา</w:t>
      </w:r>
      <w:r w:rsidR="0042391B">
        <w:rPr>
          <w:rFonts w:ascii="TH SarabunIT๙" w:hAnsi="TH SarabunIT๙" w:cs="TH SarabunIT๙" w:hint="cs"/>
          <w:sz w:val="32"/>
          <w:szCs w:val="32"/>
          <w:cs/>
        </w:rPr>
        <w:t>เหตุ</w:t>
      </w:r>
      <w:r w:rsidR="00F960D1">
        <w:rPr>
          <w:rFonts w:ascii="TH SarabunIT๙" w:hAnsi="TH SarabunIT๙" w:cs="TH SarabunIT๙" w:hint="cs"/>
          <w:sz w:val="32"/>
          <w:szCs w:val="32"/>
          <w:cs/>
        </w:rPr>
        <w:t>ที่แท้จริงได้ยาก ความเสี่ยงจึงจำเป็นต้องคิดล่วงหน้าเสมอ การ</w:t>
      </w:r>
      <w:r w:rsidR="00C60041">
        <w:rPr>
          <w:rFonts w:ascii="TH SarabunIT๙" w:hAnsi="TH SarabunIT๙" w:cs="TH SarabunIT๙" w:hint="cs"/>
          <w:sz w:val="32"/>
          <w:szCs w:val="32"/>
          <w:cs/>
        </w:rPr>
        <w:t xml:space="preserve">ป้องกันการทุจริต คือ </w:t>
      </w:r>
      <w:r w:rsidR="00183789">
        <w:rPr>
          <w:rFonts w:ascii="TH SarabunIT๙" w:hAnsi="TH SarabunIT๙" w:cs="TH SarabunIT๙" w:hint="cs"/>
          <w:sz w:val="32"/>
          <w:szCs w:val="32"/>
          <w:cs/>
        </w:rPr>
        <w:t>การแก้ไขปัญหาการทุจริตที่ยั่งยืน ซึ่งเป็นหน้าที่ความรับผิดชอบของผู้บริหารองค์กรปกครองส่วนท้องถิ่น และเป็นเจตจำนงขององค์การบริหารส่วนตำบล</w:t>
      </w:r>
      <w:r w:rsidR="00B9235A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 w:rsidR="00183789">
        <w:rPr>
          <w:rFonts w:ascii="TH SarabunIT๙" w:hAnsi="TH SarabunIT๙" w:cs="TH SarabunIT๙" w:hint="cs"/>
          <w:sz w:val="32"/>
          <w:szCs w:val="32"/>
          <w:cs/>
        </w:rPr>
        <w:t xml:space="preserve"> ที่ร่วมต่อต้า</w:t>
      </w:r>
      <w:r w:rsidR="00D63591">
        <w:rPr>
          <w:rFonts w:ascii="TH SarabunIT๙" w:hAnsi="TH SarabunIT๙" w:cs="TH SarabunIT๙" w:hint="cs"/>
          <w:sz w:val="32"/>
          <w:szCs w:val="32"/>
          <w:cs/>
        </w:rPr>
        <w:t>นการทุจริตทุกรูปแบบ และสามารถตอบ</w:t>
      </w:r>
      <w:r w:rsidR="00183789">
        <w:rPr>
          <w:rFonts w:ascii="TH SarabunIT๙" w:hAnsi="TH SarabunIT๙" w:cs="TH SarabunIT๙" w:hint="cs"/>
          <w:sz w:val="32"/>
          <w:szCs w:val="32"/>
          <w:cs/>
        </w:rPr>
        <w:t>สนอง</w:t>
      </w:r>
      <w:r w:rsidR="00D63591">
        <w:rPr>
          <w:rFonts w:ascii="TH SarabunIT๙" w:hAnsi="TH SarabunIT๙" w:cs="TH SarabunIT๙" w:hint="cs"/>
          <w:sz w:val="32"/>
          <w:szCs w:val="32"/>
          <w:cs/>
        </w:rPr>
        <w:t>นโยบายรัฐบาลในการป้องกันการทุจริตในภาครัฐ</w:t>
      </w:r>
    </w:p>
    <w:p w:rsidR="00DC425B" w:rsidRDefault="00DC425B" w:rsidP="001A709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</w:t>
      </w:r>
      <w:r w:rsidR="00B9235A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จึงได้ทำการประเมินความเสี่ยงการทุจริตในองค์การบริหารส่วนตำบล</w:t>
      </w:r>
      <w:r w:rsidR="0033423C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ด้าน คือความเสี่ยงการทุจริตที่เกี่ยวข้องกับการพิจารณาอนุมัติ อนุญาต ความเสี่ยงการทุจริตในความโปร่งใสของการใช้อำนาจและตำแหน่งหน้าที่และความ</w:t>
      </w:r>
      <w:r w:rsidR="001A709B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สี่ยง</w:t>
      </w:r>
      <w:r w:rsidR="00AF690D">
        <w:rPr>
          <w:rFonts w:ascii="TH SarabunIT๙" w:hAnsi="TH SarabunIT๙" w:cs="TH SarabunIT๙" w:hint="cs"/>
          <w:sz w:val="32"/>
          <w:szCs w:val="32"/>
          <w:cs/>
        </w:rPr>
        <w:t>การทุจริตในความโปร่งใสของการใช้จ่ายงบประมาณและการบริหารจัดการทรัพยากรภาครัฐ รวมทั้งกำหนดมาตรการกิจกรรมแนวทางในการป้องกันความเสี่ยงของการดำเนินงานที่อาจก่อให้เกิดการทุจริตในองค์การบริหารส่วนตำบล</w:t>
      </w:r>
      <w:r w:rsidR="0033423C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 w:rsidR="00AF690D">
        <w:rPr>
          <w:rFonts w:ascii="TH SarabunIT๙" w:hAnsi="TH SarabunIT๙" w:cs="TH SarabunIT๙" w:hint="cs"/>
          <w:sz w:val="32"/>
          <w:szCs w:val="32"/>
          <w:cs/>
        </w:rPr>
        <w:t>และจัดทำแผนบริหารความเสี่ยงที่มีประสิทธิภาพต่อไป</w:t>
      </w:r>
    </w:p>
    <w:p w:rsidR="00C81285" w:rsidRDefault="00C81285" w:rsidP="001A709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1285" w:rsidRDefault="00C81285" w:rsidP="001A709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191B" w:rsidRDefault="00455740" w:rsidP="001A709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1285"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</w:t>
      </w:r>
      <w:r w:rsidR="00B9235A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4191B" w:rsidRDefault="00A4191B" w:rsidP="001A709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191B" w:rsidRDefault="00A4191B" w:rsidP="001A709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191B" w:rsidRDefault="00A4191B" w:rsidP="001A709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191B" w:rsidRPr="00A5713F" w:rsidRDefault="00A4191B" w:rsidP="001A709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191B" w:rsidRDefault="00A4191B" w:rsidP="001A709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191B" w:rsidRDefault="00A4191B" w:rsidP="001A709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9235A" w:rsidRDefault="00B9235A" w:rsidP="001A709B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4191B" w:rsidRDefault="00A4191B" w:rsidP="001A709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5713F" w:rsidRDefault="00A5713F" w:rsidP="001A709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191B" w:rsidRDefault="00A4191B" w:rsidP="001A709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191B" w:rsidRPr="00A5713F" w:rsidRDefault="00A4191B" w:rsidP="00A4191B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A5713F">
        <w:rPr>
          <w:rFonts w:ascii="TH SarabunIT๙" w:hAnsi="TH SarabunIT๙" w:cs="TH SarabunIT๙" w:hint="cs"/>
          <w:b/>
          <w:bCs/>
          <w:sz w:val="80"/>
          <w:szCs w:val="80"/>
          <w:cs/>
        </w:rPr>
        <w:lastRenderedPageBreak/>
        <w:t>สารบัญ</w:t>
      </w:r>
    </w:p>
    <w:p w:rsidR="00A4191B" w:rsidRPr="00A4191B" w:rsidRDefault="003759BA" w:rsidP="00A4191B">
      <w:pPr>
        <w:jc w:val="center"/>
        <w:rPr>
          <w:rFonts w:ascii="TH SarabunIT๙" w:hAnsi="TH SarabunIT๙" w:cs="TH SarabunIT๙"/>
          <w:sz w:val="80"/>
          <w:szCs w:val="80"/>
        </w:rPr>
      </w:pPr>
      <w:r>
        <w:rPr>
          <w:rFonts w:ascii="TH SarabunIT๙" w:hAnsi="TH SarabunIT๙" w:cs="TH SarabunIT๙"/>
          <w:sz w:val="80"/>
          <w:szCs w:val="80"/>
          <w:cs/>
        </w:rPr>
        <w:tab/>
      </w:r>
      <w:r>
        <w:rPr>
          <w:rFonts w:ascii="TH SarabunIT๙" w:hAnsi="TH SarabunIT๙" w:cs="TH SarabunIT๙"/>
          <w:sz w:val="80"/>
          <w:szCs w:val="80"/>
          <w:cs/>
        </w:rPr>
        <w:tab/>
      </w:r>
      <w:r>
        <w:rPr>
          <w:rFonts w:ascii="TH SarabunIT๙" w:hAnsi="TH SarabunIT๙" w:cs="TH SarabunIT๙"/>
          <w:sz w:val="80"/>
          <w:szCs w:val="80"/>
          <w:cs/>
        </w:rPr>
        <w:tab/>
      </w:r>
      <w:r>
        <w:rPr>
          <w:rFonts w:ascii="TH SarabunIT๙" w:hAnsi="TH SarabunIT๙" w:cs="TH SarabunIT๙"/>
          <w:sz w:val="80"/>
          <w:szCs w:val="80"/>
          <w:cs/>
        </w:rPr>
        <w:tab/>
      </w:r>
      <w:r>
        <w:rPr>
          <w:rFonts w:ascii="TH SarabunIT๙" w:hAnsi="TH SarabunIT๙" w:cs="TH SarabunIT๙"/>
          <w:sz w:val="80"/>
          <w:szCs w:val="80"/>
          <w:cs/>
        </w:rPr>
        <w:tab/>
      </w:r>
      <w:r>
        <w:rPr>
          <w:rFonts w:ascii="TH SarabunIT๙" w:hAnsi="TH SarabunIT๙" w:cs="TH SarabunIT๙"/>
          <w:sz w:val="80"/>
          <w:szCs w:val="80"/>
          <w:cs/>
        </w:rPr>
        <w:tab/>
      </w:r>
      <w:r>
        <w:rPr>
          <w:rFonts w:ascii="TH SarabunIT๙" w:hAnsi="TH SarabunIT๙" w:cs="TH SarabunIT๙"/>
          <w:sz w:val="80"/>
          <w:szCs w:val="80"/>
          <w:cs/>
        </w:rPr>
        <w:tab/>
      </w:r>
      <w:r>
        <w:rPr>
          <w:rFonts w:ascii="TH SarabunIT๙" w:hAnsi="TH SarabunIT๙" w:cs="TH SarabunIT๙"/>
          <w:sz w:val="80"/>
          <w:szCs w:val="80"/>
          <w:cs/>
        </w:rPr>
        <w:tab/>
      </w:r>
      <w:r>
        <w:rPr>
          <w:rFonts w:ascii="TH SarabunIT๙" w:hAnsi="TH SarabunIT๙" w:cs="TH SarabunIT๙"/>
          <w:sz w:val="80"/>
          <w:szCs w:val="80"/>
          <w:cs/>
        </w:rPr>
        <w:tab/>
      </w:r>
      <w:r>
        <w:rPr>
          <w:rFonts w:ascii="TH SarabunIT๙" w:hAnsi="TH SarabunIT๙" w:cs="TH SarabunIT๙"/>
          <w:sz w:val="80"/>
          <w:szCs w:val="80"/>
          <w:cs/>
        </w:rPr>
        <w:tab/>
      </w:r>
      <w:r w:rsidR="00A4191B"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:rsidR="00A4191B" w:rsidRDefault="00A4191B" w:rsidP="00A4191B">
      <w:pPr>
        <w:rPr>
          <w:rFonts w:ascii="TH SarabunIT๙" w:hAnsi="TH SarabunIT๙" w:cs="TH SarabunIT๙"/>
          <w:sz w:val="32"/>
          <w:szCs w:val="32"/>
        </w:rPr>
      </w:pPr>
      <w:r w:rsidRPr="009940C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759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C30CE" w:rsidRDefault="00FC30CE" w:rsidP="00A4191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30CE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FC30CE" w:rsidRDefault="00FC30CE" w:rsidP="00A4191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30CE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FC30CE" w:rsidRDefault="00FC30CE" w:rsidP="00A4191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เป้าหมาย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30CE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FC30CE" w:rsidRDefault="00FC30CE" w:rsidP="00A4191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ประโยชน์ของการบริหารจัดการความเสี่ยง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30CE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9940CE" w:rsidRDefault="00A4191B" w:rsidP="00A4191B">
      <w:pPr>
        <w:rPr>
          <w:rFonts w:ascii="TH SarabunIT๙" w:hAnsi="TH SarabunIT๙" w:cs="TH SarabunIT๙"/>
          <w:sz w:val="32"/>
          <w:szCs w:val="32"/>
        </w:rPr>
      </w:pPr>
      <w:r w:rsidRPr="009940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ความหมาย </w:t>
      </w:r>
      <w:r w:rsidR="009940CE">
        <w:rPr>
          <w:rFonts w:ascii="TH SarabunIT๙" w:hAnsi="TH SarabunIT๙" w:cs="TH SarabunIT๙"/>
          <w:sz w:val="32"/>
          <w:szCs w:val="32"/>
        </w:rPr>
        <w:tab/>
      </w:r>
      <w:r w:rsidR="009940CE">
        <w:rPr>
          <w:rFonts w:ascii="TH SarabunIT๙" w:hAnsi="TH SarabunIT๙" w:cs="TH SarabunIT๙"/>
          <w:sz w:val="32"/>
          <w:szCs w:val="32"/>
        </w:rPr>
        <w:tab/>
      </w:r>
      <w:r w:rsidR="009940CE">
        <w:rPr>
          <w:rFonts w:ascii="TH SarabunIT๙" w:hAnsi="TH SarabunIT๙" w:cs="TH SarabunIT๙"/>
          <w:sz w:val="32"/>
          <w:szCs w:val="32"/>
        </w:rPr>
        <w:tab/>
      </w:r>
      <w:r w:rsidR="009940CE">
        <w:rPr>
          <w:rFonts w:ascii="TH SarabunIT๙" w:hAnsi="TH SarabunIT๙" w:cs="TH SarabunIT๙"/>
          <w:sz w:val="32"/>
          <w:szCs w:val="32"/>
        </w:rPr>
        <w:tab/>
      </w:r>
      <w:r w:rsidR="009940CE">
        <w:rPr>
          <w:rFonts w:ascii="TH SarabunIT๙" w:hAnsi="TH SarabunIT๙" w:cs="TH SarabunIT๙"/>
          <w:sz w:val="32"/>
          <w:szCs w:val="32"/>
        </w:rPr>
        <w:tab/>
      </w:r>
      <w:r w:rsidR="009940CE">
        <w:rPr>
          <w:rFonts w:ascii="TH SarabunIT๙" w:hAnsi="TH SarabunIT๙" w:cs="TH SarabunIT๙"/>
          <w:sz w:val="32"/>
          <w:szCs w:val="32"/>
        </w:rPr>
        <w:tab/>
      </w:r>
      <w:r w:rsidR="009940CE">
        <w:rPr>
          <w:rFonts w:ascii="TH SarabunIT๙" w:hAnsi="TH SarabunIT๙" w:cs="TH SarabunIT๙"/>
          <w:sz w:val="32"/>
          <w:szCs w:val="32"/>
        </w:rPr>
        <w:tab/>
      </w:r>
      <w:r w:rsidR="009940CE">
        <w:rPr>
          <w:rFonts w:ascii="TH SarabunIT๙" w:hAnsi="TH SarabunIT๙" w:cs="TH SarabunIT๙"/>
          <w:sz w:val="32"/>
          <w:szCs w:val="32"/>
        </w:rPr>
        <w:tab/>
      </w:r>
      <w:r w:rsidR="009940CE">
        <w:rPr>
          <w:rFonts w:ascii="TH SarabunIT๙" w:hAnsi="TH SarabunIT๙" w:cs="TH SarabunIT๙"/>
          <w:sz w:val="32"/>
          <w:szCs w:val="32"/>
        </w:rPr>
        <w:tab/>
      </w:r>
      <w:r w:rsidR="009940CE">
        <w:rPr>
          <w:rFonts w:ascii="TH SarabunIT๙" w:hAnsi="TH SarabunIT๙" w:cs="TH SarabunIT๙"/>
          <w:sz w:val="32"/>
          <w:szCs w:val="32"/>
        </w:rPr>
        <w:tab/>
      </w:r>
      <w:r w:rsidR="00FC30CE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A4191B" w:rsidRDefault="00A4191B" w:rsidP="00A4191B">
      <w:pPr>
        <w:rPr>
          <w:rFonts w:ascii="TH SarabunIT๙" w:hAnsi="TH SarabunIT๙" w:cs="TH SarabunIT๙"/>
          <w:sz w:val="32"/>
          <w:szCs w:val="32"/>
        </w:rPr>
      </w:pPr>
      <w:r w:rsidRPr="009940C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ขอบเขตประเมินความเสี่ยงการทุจริต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759BA">
        <w:rPr>
          <w:rFonts w:ascii="TH SarabunIT๙" w:hAnsi="TH SarabunIT๙" w:cs="TH SarabunIT๙"/>
          <w:sz w:val="32"/>
          <w:szCs w:val="32"/>
          <w:cs/>
        </w:rPr>
        <w:tab/>
      </w:r>
      <w:r w:rsidR="009940CE">
        <w:rPr>
          <w:rFonts w:ascii="TH SarabunIT๙" w:hAnsi="TH SarabunIT๙" w:cs="TH SarabunIT๙"/>
          <w:sz w:val="32"/>
          <w:szCs w:val="32"/>
          <w:cs/>
        </w:rPr>
        <w:tab/>
      </w:r>
      <w:r w:rsidR="00FC30CE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759BA" w:rsidRDefault="00A4191B" w:rsidP="00A4191B">
      <w:pPr>
        <w:rPr>
          <w:rFonts w:ascii="TH SarabunIT๙" w:hAnsi="TH SarabunIT๙" w:cs="TH SarabunIT๙"/>
          <w:sz w:val="32"/>
          <w:szCs w:val="32"/>
        </w:rPr>
      </w:pPr>
      <w:r w:rsidRPr="009940C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วิธีการวิเคราะห์ความเสี่ยง</w:t>
      </w:r>
      <w:r w:rsidRPr="009940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C30C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3759BA">
        <w:rPr>
          <w:rFonts w:ascii="TH SarabunIT๙" w:hAnsi="TH SarabunIT๙" w:cs="TH SarabunIT๙"/>
          <w:sz w:val="32"/>
          <w:szCs w:val="32"/>
          <w:cs/>
        </w:rPr>
        <w:tab/>
      </w:r>
    </w:p>
    <w:p w:rsidR="003759BA" w:rsidRDefault="009940CE" w:rsidP="00A419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59BA">
        <w:rPr>
          <w:rFonts w:ascii="TH SarabunIT๙" w:hAnsi="TH SarabunIT๙" w:cs="TH SarabunIT๙" w:hint="cs"/>
          <w:sz w:val="32"/>
          <w:szCs w:val="32"/>
          <w:cs/>
        </w:rPr>
        <w:t>1. การระบุความเสี่ยง (</w:t>
      </w:r>
      <w:r w:rsidR="003759BA">
        <w:rPr>
          <w:rFonts w:ascii="TH SarabunIT๙" w:hAnsi="TH SarabunIT๙" w:cs="TH SarabunIT๙"/>
          <w:sz w:val="32"/>
          <w:szCs w:val="32"/>
        </w:rPr>
        <w:t>Risk Identification</w:t>
      </w:r>
      <w:r w:rsidR="003759B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759BA">
        <w:rPr>
          <w:rFonts w:ascii="TH SarabunIT๙" w:hAnsi="TH SarabunIT๙" w:cs="TH SarabunIT๙" w:hint="cs"/>
          <w:sz w:val="32"/>
          <w:szCs w:val="32"/>
          <w:cs/>
        </w:rPr>
        <w:tab/>
      </w:r>
      <w:r w:rsidR="003759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C30CE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3759BA" w:rsidRDefault="003759BA" w:rsidP="00A419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B1999">
        <w:rPr>
          <w:rFonts w:ascii="TH SarabunIT๙" w:hAnsi="TH SarabunIT๙" w:cs="TH SarabunIT๙" w:hint="cs"/>
          <w:sz w:val="32"/>
          <w:szCs w:val="32"/>
          <w:cs/>
        </w:rPr>
        <w:t>การวิเคราะห์สถานะความเสี่ยง</w:t>
      </w:r>
      <w:r w:rsidR="008B1999">
        <w:rPr>
          <w:rFonts w:ascii="TH SarabunIT๙" w:hAnsi="TH SarabunIT๙" w:cs="TH SarabunIT๙" w:hint="cs"/>
          <w:sz w:val="32"/>
          <w:szCs w:val="32"/>
          <w:cs/>
        </w:rPr>
        <w:tab/>
      </w:r>
      <w:r w:rsidR="008B1999">
        <w:rPr>
          <w:rFonts w:ascii="TH SarabunIT๙" w:hAnsi="TH SarabunIT๙" w:cs="TH SarabunIT๙" w:hint="cs"/>
          <w:sz w:val="32"/>
          <w:szCs w:val="32"/>
          <w:cs/>
        </w:rPr>
        <w:tab/>
      </w:r>
      <w:r w:rsidR="008B1999">
        <w:rPr>
          <w:rFonts w:ascii="TH SarabunIT๙" w:hAnsi="TH SarabunIT๙" w:cs="TH SarabunIT๙" w:hint="cs"/>
          <w:sz w:val="32"/>
          <w:szCs w:val="32"/>
          <w:cs/>
        </w:rPr>
        <w:tab/>
      </w:r>
      <w:r w:rsidR="008B1999">
        <w:rPr>
          <w:rFonts w:ascii="TH SarabunIT๙" w:hAnsi="TH SarabunIT๙" w:cs="TH SarabunIT๙" w:hint="cs"/>
          <w:sz w:val="32"/>
          <w:szCs w:val="32"/>
          <w:cs/>
        </w:rPr>
        <w:tab/>
      </w:r>
      <w:r w:rsidR="008B1999">
        <w:rPr>
          <w:rFonts w:ascii="TH SarabunIT๙" w:hAnsi="TH SarabunIT๙" w:cs="TH SarabunIT๙"/>
          <w:sz w:val="32"/>
          <w:szCs w:val="32"/>
          <w:cs/>
        </w:rPr>
        <w:tab/>
      </w:r>
      <w:r w:rsidR="008B1999">
        <w:rPr>
          <w:rFonts w:ascii="TH SarabunIT๙" w:hAnsi="TH SarabunIT๙" w:cs="TH SarabunIT๙"/>
          <w:sz w:val="32"/>
          <w:szCs w:val="32"/>
          <w:cs/>
        </w:rPr>
        <w:tab/>
      </w:r>
      <w:r w:rsidR="008B1999">
        <w:rPr>
          <w:rFonts w:ascii="TH SarabunIT๙" w:hAnsi="TH SarabunIT๙" w:cs="TH SarabunIT๙"/>
          <w:sz w:val="32"/>
          <w:szCs w:val="32"/>
          <w:cs/>
        </w:rPr>
        <w:tab/>
      </w:r>
      <w:r w:rsidR="00FC30CE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3759BA" w:rsidRDefault="003759BA" w:rsidP="00A419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เมทริกส์ระดับความเสี่ยง (</w:t>
      </w:r>
      <w:r w:rsidR="008B1999">
        <w:rPr>
          <w:rFonts w:ascii="TH SarabunIT๙" w:hAnsi="TH SarabunIT๙" w:cs="TH SarabunIT๙"/>
          <w:sz w:val="32"/>
          <w:szCs w:val="32"/>
        </w:rPr>
        <w:t xml:space="preserve"> Risk IeveI matrix</w:t>
      </w:r>
      <w:r w:rsidR="008B199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B1999">
        <w:rPr>
          <w:rFonts w:ascii="TH SarabunIT๙" w:hAnsi="TH SarabunIT๙" w:cs="TH SarabunIT๙"/>
          <w:sz w:val="32"/>
          <w:szCs w:val="32"/>
          <w:cs/>
        </w:rPr>
        <w:tab/>
      </w:r>
      <w:r w:rsidR="008B1999">
        <w:rPr>
          <w:rFonts w:ascii="TH SarabunIT๙" w:hAnsi="TH SarabunIT๙" w:cs="TH SarabunIT๙"/>
          <w:sz w:val="32"/>
          <w:szCs w:val="32"/>
          <w:cs/>
        </w:rPr>
        <w:tab/>
      </w:r>
      <w:r w:rsidR="008B1999">
        <w:rPr>
          <w:rFonts w:ascii="TH SarabunIT๙" w:hAnsi="TH SarabunIT๙" w:cs="TH SarabunIT๙"/>
          <w:sz w:val="32"/>
          <w:szCs w:val="32"/>
          <w:cs/>
        </w:rPr>
        <w:tab/>
      </w:r>
      <w:r w:rsidR="008B1999">
        <w:rPr>
          <w:rFonts w:ascii="TH SarabunIT๙" w:hAnsi="TH SarabunIT๙" w:cs="TH SarabunIT๙"/>
          <w:sz w:val="32"/>
          <w:szCs w:val="32"/>
          <w:cs/>
        </w:rPr>
        <w:tab/>
      </w:r>
      <w:r w:rsidR="008B1999">
        <w:rPr>
          <w:rFonts w:ascii="TH SarabunIT๙" w:hAnsi="TH SarabunIT๙" w:cs="TH SarabunIT๙"/>
          <w:sz w:val="32"/>
          <w:szCs w:val="32"/>
          <w:cs/>
        </w:rPr>
        <w:tab/>
      </w:r>
      <w:r w:rsidR="00FC30CE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3759BA" w:rsidRDefault="003759BA" w:rsidP="00A419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การประเมินการควบคุมความเสี่ยง (</w:t>
      </w:r>
      <w:r>
        <w:rPr>
          <w:rFonts w:ascii="TH SarabunIT๙" w:hAnsi="TH SarabunIT๙" w:cs="TH SarabunIT๙"/>
          <w:sz w:val="32"/>
          <w:szCs w:val="32"/>
        </w:rPr>
        <w:t>Risk – Control Matrix Assessment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C30CE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3759BA" w:rsidRPr="003759BA" w:rsidRDefault="009940CE" w:rsidP="00A4191B">
      <w:pPr>
        <w:rPr>
          <w:rFonts w:ascii="TH SarabunIT๙" w:hAnsi="TH SarabunIT๙" w:cs="TH SarabunIT๙"/>
          <w:sz w:val="32"/>
          <w:szCs w:val="32"/>
          <w:cs/>
        </w:rPr>
      </w:pPr>
      <w:r w:rsidRPr="009940C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การประเมินความเสี่ยงการทุจริตและมาตรการดำเนินการป้องกันการทุจริต</w:t>
      </w:r>
      <w:r w:rsidR="003759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C30CE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2C3AA1" w:rsidRDefault="002C3AA1" w:rsidP="002C3AA1">
      <w:pPr>
        <w:tabs>
          <w:tab w:val="left" w:pos="822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3AA1" w:rsidRDefault="002C3AA1" w:rsidP="002C3AA1">
      <w:pPr>
        <w:tabs>
          <w:tab w:val="left" w:pos="822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3AA1" w:rsidRPr="009940CE" w:rsidRDefault="002C3AA1" w:rsidP="002C3AA1">
      <w:pPr>
        <w:tabs>
          <w:tab w:val="left" w:pos="822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3AA1" w:rsidRDefault="002C3AA1" w:rsidP="002C3AA1">
      <w:pPr>
        <w:tabs>
          <w:tab w:val="left" w:pos="822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3AA1" w:rsidRDefault="002C3AA1" w:rsidP="002C3AA1">
      <w:pPr>
        <w:tabs>
          <w:tab w:val="left" w:pos="822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3AA1" w:rsidRDefault="002C3AA1" w:rsidP="002C3AA1">
      <w:pPr>
        <w:tabs>
          <w:tab w:val="left" w:pos="822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3AA1" w:rsidRDefault="002C3AA1" w:rsidP="002C3AA1">
      <w:pPr>
        <w:tabs>
          <w:tab w:val="left" w:pos="822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3AA1" w:rsidRDefault="002C3AA1" w:rsidP="002C3AA1">
      <w:pPr>
        <w:tabs>
          <w:tab w:val="left" w:pos="822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C3AA1" w:rsidRDefault="002C3AA1" w:rsidP="002C3AA1">
      <w:pPr>
        <w:tabs>
          <w:tab w:val="left" w:pos="822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D1E97" w:rsidRDefault="00D6407C" w:rsidP="002C3AA1">
      <w:pPr>
        <w:tabs>
          <w:tab w:val="left" w:pos="822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="008D1E9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A4191B" w:rsidRDefault="00F33EC6" w:rsidP="002C3AA1">
      <w:pPr>
        <w:tabs>
          <w:tab w:val="left" w:pos="8222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A5713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การประเมินความเสี่ยงการทุจริต</w:t>
      </w:r>
    </w:p>
    <w:p w:rsidR="002A36BD" w:rsidRPr="001455B7" w:rsidRDefault="002A36BD" w:rsidP="002A36BD">
      <w:pPr>
        <w:tabs>
          <w:tab w:val="left" w:pos="822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455B7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2A36BD" w:rsidRDefault="002A36BD" w:rsidP="002A36BD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ความเสี่ยงเป็นเครื่องมือทางกลยุทธ์ที่สำคัญตามหลักการกำกับดูแลกิจการที่ดีที่จะช่วยให้การบริหารงานและการตัดสินใจด้านต่างๆ อาทิ การวางแผน การกำหนดกลยุทธ์ การติดตาม ควบคุม และประเมินผลการปฏิบัติงาน ตลอดจนการใช้ทรัพยากรต่างๆ อย่างเหมาะสม มีประสิทธิภาพมากขึ้นและลดการสูญเสียและโอกาสที่ทำให้เกิดความเสียหายแก่องค์กร</w:t>
      </w:r>
    </w:p>
    <w:p w:rsidR="002A36BD" w:rsidRDefault="002A36BD" w:rsidP="002A36BD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ภายใต้สภาวะการดำเนินงานของทุกหน่วยงาน ล้วนแต่มีความเสี่ยงที่อาจจะส่งผลกระทบต่อการดำเนินงานหรือเป้าหมายขององค์กร จึงจำเป็นต้องมีการจัดการความเสี่ยงอย่างเป็นระบบ โดยระบุความเสี่ยงว่ามีปัจจัยใดบ้างที่กระทบต่อการดำเนินงานหรือเป้าหมายของหน่วยงาน วิเคราะห์ความเสี่ยงจากโอกาสและผลกระทบที่เกิดขึ้น จัดลำดับสำคัญของความเสี่ยง กำหนดแนวทางในการจัดการความเสี่ยง และต้องคำนึงถึงความคุ้มค่าในการจัดการความเสี่ยงอย่างเหมาะสม</w:t>
      </w:r>
    </w:p>
    <w:p w:rsidR="002A36BD" w:rsidRPr="00AE55D8" w:rsidRDefault="002A36BD" w:rsidP="002A36BD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55D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วัตถุประสงค์ของการจัดการความเสี่ยง</w:t>
      </w:r>
    </w:p>
    <w:p w:rsidR="002A36BD" w:rsidRDefault="002A36BD" w:rsidP="002A36BD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เพื่อให้ผู้บริหารท้องถิ่นและผู้ปฏิบัติงาน เข้าใจหลักการ และกระบวนการบริหารจัดการความเสี่ยง</w:t>
      </w:r>
    </w:p>
    <w:p w:rsidR="002A36BD" w:rsidRDefault="002A36BD" w:rsidP="002A36BD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เพื่อให้ผู้ปฏิบัติงานได้ทราบขั้นตอน และกระบวนการในการวางแผนบริหารจัดการความเสี่ยง</w:t>
      </w:r>
    </w:p>
    <w:p w:rsidR="002A36BD" w:rsidRDefault="002A36BD" w:rsidP="002A36BD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เพื่อให้มีการปฏิบัติตามกระบวนการบริหารความเสี่ยงอย่างเป็นระบบและต่อเนื่อง</w:t>
      </w:r>
    </w:p>
    <w:p w:rsidR="002A36BD" w:rsidRDefault="002A36BD" w:rsidP="002A36BD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เพื่อใช้เป็นเครื่องมือในการบริหารจัดการความเสี่ยง</w:t>
      </w:r>
    </w:p>
    <w:p w:rsidR="00AE55D8" w:rsidRDefault="00AE55D8" w:rsidP="002A36BD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เครื่องมือในการสื่อสารและสร้างความเข้าใจตลอดจนเชื่อมโยงการบริหารจัดการความเสี่ยงกับกลยุทธ์</w:t>
      </w:r>
    </w:p>
    <w:p w:rsidR="00AE55D8" w:rsidRDefault="00AE55D8" w:rsidP="002A36BD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เพื่อลดโอกาสและผลกระทบของความเสี่ยงที่จะเกิดขึ้นกับองค์การบริหารส่วนตำบล</w:t>
      </w:r>
      <w:r w:rsidR="0033423C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</w:p>
    <w:p w:rsidR="00D26124" w:rsidRPr="00725DF9" w:rsidRDefault="00D26124" w:rsidP="00D26124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5DF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D26124" w:rsidRDefault="00D26124" w:rsidP="00725DF9">
      <w:pPr>
        <w:pStyle w:val="a7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ind w:left="0" w:firstLine="7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ผู้บริหารท้องถิ่นและผู้ปฏิบัติงาน มีความรู้ความเข้าใจเรื่องการบริหารจัดการความเสี่ยง เพื่อนำไปใช้ในการดำเนินงานได้อย่างมีประสิทธิภาพ</w:t>
      </w:r>
    </w:p>
    <w:p w:rsidR="00D26124" w:rsidRDefault="00D26124" w:rsidP="00725DF9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ผู้บริหารและผู้ปฏิบัติงาน สามารถระบุความเสี่ยง</w:t>
      </w:r>
      <w:r w:rsidR="00725DF9">
        <w:rPr>
          <w:rFonts w:ascii="TH SarabunIT๙" w:hAnsi="TH SarabunIT๙" w:cs="TH SarabunIT๙" w:hint="cs"/>
          <w:sz w:val="32"/>
          <w:szCs w:val="32"/>
          <w:cs/>
        </w:rPr>
        <w:t xml:space="preserve"> วิเคราะห์ความเสี่ยง ประเมินความเสี่ยงและจัดการความเสี่ยงให้อยู่ในระดับที่ยอมรับได้</w:t>
      </w:r>
    </w:p>
    <w:p w:rsidR="00725DF9" w:rsidRDefault="00725DF9" w:rsidP="00725DF9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สามารถนำแผนบริหารความเสี่ยงไปใช้ในการบริหารงานที่รับผิดชอบได้</w:t>
      </w:r>
    </w:p>
    <w:p w:rsidR="00725DF9" w:rsidRDefault="00725DF9" w:rsidP="00725DF9">
      <w:pPr>
        <w:tabs>
          <w:tab w:val="left" w:pos="709"/>
          <w:tab w:val="left" w:pos="851"/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5DF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ประโยชน์ของการบริหารจัดการความเสี่ยง</w:t>
      </w:r>
    </w:p>
    <w:p w:rsidR="00725DF9" w:rsidRDefault="00725DF9" w:rsidP="00725DF9">
      <w:pPr>
        <w:tabs>
          <w:tab w:val="left" w:pos="709"/>
          <w:tab w:val="left" w:pos="851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บริหารความเสี่ยงจะช่วยให้ผู้บริหารท้องถิ่นมีข้อมูลในการตัดสินใจได้และทำให้องค์การบริหารส่วนตำบล</w:t>
      </w:r>
      <w:r w:rsidR="0033423C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สามารถจัดการกับปัญหาอุปสรรคหรือสถานการณ์ที่อาจทำให้องค์กรเกิดความเสียหายได้</w:t>
      </w:r>
    </w:p>
    <w:p w:rsidR="00D6407C" w:rsidRDefault="00D6407C" w:rsidP="00725DF9">
      <w:pPr>
        <w:tabs>
          <w:tab w:val="left" w:pos="709"/>
          <w:tab w:val="left" w:pos="851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07C" w:rsidRPr="00D6407C" w:rsidRDefault="00D6407C" w:rsidP="00D6407C">
      <w:pPr>
        <w:tabs>
          <w:tab w:val="left" w:pos="709"/>
          <w:tab w:val="left" w:pos="851"/>
          <w:tab w:val="left" w:pos="993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407C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Pr="00D6407C">
        <w:rPr>
          <w:rFonts w:ascii="TH SarabunIT๙" w:hAnsi="TH SarabunIT๙" w:cs="TH SarabunIT๙" w:hint="cs"/>
          <w:b/>
          <w:bCs/>
          <w:sz w:val="32"/>
          <w:szCs w:val="32"/>
          <w:cs/>
        </w:rPr>
        <w:t>๒-</w:t>
      </w:r>
    </w:p>
    <w:p w:rsidR="00725DF9" w:rsidRDefault="00725DF9" w:rsidP="00725DF9">
      <w:pPr>
        <w:tabs>
          <w:tab w:val="left" w:pos="709"/>
          <w:tab w:val="left" w:pos="851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ประโยชน์ที่คาดว่าจะได้รับจากการดำเนินการบริหารจัดการความเสี่ยง คือ</w:t>
      </w:r>
    </w:p>
    <w:p w:rsidR="00725DF9" w:rsidRPr="00A60F82" w:rsidRDefault="00725DF9" w:rsidP="00A60F82">
      <w:pPr>
        <w:pStyle w:val="a7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</w:tabs>
        <w:ind w:left="0" w:firstLine="7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เป็นส่วนหนึ่งของหลักการบริหารกิจการบ้านเมืองที่ดี </w:t>
      </w:r>
      <w:r w:rsidR="00A60F82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A60F82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ผู้บริหารท้องถิ่นทุกระดับสามารถกำกับดูแลองค์กรได้อย่างมีประสิทธิภาพและประสิทธิผลมากยิ่งขึ้น</w:t>
      </w:r>
    </w:p>
    <w:p w:rsidR="00725DF9" w:rsidRDefault="00725DF9" w:rsidP="00725DF9">
      <w:pPr>
        <w:tabs>
          <w:tab w:val="left" w:pos="709"/>
          <w:tab w:val="left" w:pos="851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</w:t>
      </w:r>
      <w:r w:rsidR="00A60F82">
        <w:rPr>
          <w:rFonts w:ascii="TH SarabunIT๙" w:hAnsi="TH SarabunIT๙" w:cs="TH SarabunIT๙" w:hint="cs"/>
          <w:sz w:val="32"/>
          <w:szCs w:val="32"/>
          <w:cs/>
        </w:rPr>
        <w:t>ช่วยสะท้อน</w:t>
      </w:r>
      <w:r w:rsidR="003B1985">
        <w:rPr>
          <w:rFonts w:ascii="TH SarabunIT๙" w:hAnsi="TH SarabunIT๙" w:cs="TH SarabunIT๙" w:hint="cs"/>
          <w:sz w:val="32"/>
          <w:szCs w:val="32"/>
          <w:cs/>
        </w:rPr>
        <w:t>ให้เห็นถึงภาพรวมของความเสี่ยงต่างๆ ที่สำคัญ โดยการบริหารความเสี่ยงจะทำให้บุคลากรขององค์การบริหารส่วนตำบล</w:t>
      </w:r>
      <w:r w:rsidR="0033423C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 w:rsidR="003B1985">
        <w:rPr>
          <w:rFonts w:ascii="TH SarabunIT๙" w:hAnsi="TH SarabunIT๙" w:cs="TH SarabunIT๙" w:hint="cs"/>
          <w:sz w:val="32"/>
          <w:szCs w:val="32"/>
          <w:cs/>
        </w:rPr>
        <w:t>มีความเข้าใจเป้าหมายและภารกิจหลักของหน่วยงาน และตระหนักถึงความเสี่ยงสำคัญที่ส่งผลกระทบในเชิงลบต่อหน่วยงานได้อย่างครบถ้วน</w:t>
      </w:r>
    </w:p>
    <w:p w:rsidR="003B1985" w:rsidRDefault="003B1985" w:rsidP="00725DF9">
      <w:pPr>
        <w:tabs>
          <w:tab w:val="left" w:pos="709"/>
          <w:tab w:val="left" w:pos="851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เป็นเครื่องมือสำคัญในการบริหารงาน โดยการบริหารความเสี่ยงจะช่วยให้ผู้บริหารท้องถิ่นมั่นใจได้ว่าความเสี่ยงได้รับการจัดการอย่างเหมาะสมและทันเวลา รวมทั้งเป็นเครื่องมือที่สำคัญของผู้บริหารท้องถิ่นในการบริหารงานและการตัดสินใจในการดำเนินการในด้านต่างๆ เช่นการติดตามและประเมินผลการปฏิบัติงาน</w:t>
      </w:r>
    </w:p>
    <w:p w:rsidR="003B1985" w:rsidRPr="00725DF9" w:rsidRDefault="003B1985" w:rsidP="00725DF9">
      <w:pPr>
        <w:tabs>
          <w:tab w:val="left" w:pos="709"/>
          <w:tab w:val="left" w:pos="851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 ช่วยให้การพัฒนาองค์กรเป็นไปในทิศทางเดียวกัน </w:t>
      </w:r>
    </w:p>
    <w:p w:rsidR="003B1985" w:rsidRDefault="002C3AA1" w:rsidP="002A36BD">
      <w:pPr>
        <w:tabs>
          <w:tab w:val="left" w:pos="8222"/>
        </w:tabs>
        <w:rPr>
          <w:rFonts w:ascii="TH SarabunIT๙" w:hAnsi="TH SarabunIT๙" w:cs="TH SarabunIT๙"/>
          <w:sz w:val="32"/>
          <w:szCs w:val="32"/>
        </w:rPr>
      </w:pPr>
      <w:r w:rsidRPr="002C3AA1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ความหมาย</w:t>
      </w:r>
      <w:r w:rsidR="002A36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C3AA1">
        <w:rPr>
          <w:rFonts w:ascii="TH SarabunIT๙" w:hAnsi="TH SarabunIT๙" w:cs="TH SarabunIT๙" w:hint="cs"/>
          <w:sz w:val="32"/>
          <w:szCs w:val="32"/>
          <w:cs/>
        </w:rPr>
        <w:t>ความเสี่ยงการทุจริต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หมายถึง </w:t>
      </w:r>
      <w:r w:rsidR="00F75A3A">
        <w:rPr>
          <w:rFonts w:ascii="TH SarabunIT๙" w:hAnsi="TH SarabunIT๙" w:cs="TH SarabunIT๙" w:hint="cs"/>
          <w:sz w:val="32"/>
          <w:szCs w:val="32"/>
          <w:cs/>
        </w:rPr>
        <w:t xml:space="preserve">ความเสี่ยงของการดำเนินงานที่อาจก่อให้เกิดการทุจริตการขัดกันระหว่างผลประโยชน์ส่วนตนกับผลประโยชน์ส่วนรวม หรือการรับสินบน </w:t>
      </w:r>
    </w:p>
    <w:p w:rsidR="00B7453D" w:rsidRDefault="00F75A3A" w:rsidP="002A36BD">
      <w:pPr>
        <w:tabs>
          <w:tab w:val="left" w:pos="822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75A3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ขอบเขตประเมินความเสี่ยงการทุจริต</w:t>
      </w:r>
    </w:p>
    <w:p w:rsidR="00B7453D" w:rsidRDefault="00B7453D" w:rsidP="00B7453D">
      <w:pPr>
        <w:tabs>
          <w:tab w:val="left" w:pos="82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ประเภทความเสี่ยงการทุจริต แบ่งออกเป็น ๓ ด้าน ดังนี้</w:t>
      </w:r>
    </w:p>
    <w:p w:rsidR="00B7453D" w:rsidRDefault="00B7453D" w:rsidP="00B7453D">
      <w:pPr>
        <w:pStyle w:val="a7"/>
        <w:numPr>
          <w:ilvl w:val="0"/>
          <w:numId w:val="5"/>
        </w:num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ความเสี่ยงด้านการทุจริตที่เกี่ยวข้องกับการพิจารณาอนุมัติ อนุญาต </w:t>
      </w:r>
    </w:p>
    <w:p w:rsidR="00B7453D" w:rsidRDefault="00B7453D" w:rsidP="00B7453D">
      <w:pPr>
        <w:pStyle w:val="a7"/>
        <w:numPr>
          <w:ilvl w:val="0"/>
          <w:numId w:val="5"/>
        </w:num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ความเสี่ยงด้านการทุจริตในความโปร่งใสของการใช้อำนาจและตำแหน่งหน้าที่</w:t>
      </w:r>
    </w:p>
    <w:p w:rsidR="00B7453D" w:rsidRPr="00B7453D" w:rsidRDefault="00B7453D" w:rsidP="00B7453D">
      <w:pPr>
        <w:pStyle w:val="a7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ความเสี่ยงด้านการทุจริตในความโปร่งใสของการใช้จ่ายงบประมาณและการบริหารจัดการทรัพยากรภาครัฐ</w:t>
      </w:r>
    </w:p>
    <w:p w:rsidR="00BE0DEE" w:rsidRDefault="006A3F92" w:rsidP="00B7453D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6A3F92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วิธีการวิเคราะห์ความเสี่ยง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A3F92">
        <w:rPr>
          <w:rFonts w:ascii="TH SarabunIT๙" w:hAnsi="TH SarabunIT๙" w:cs="TH SarabunIT๙" w:hint="cs"/>
          <w:sz w:val="32"/>
          <w:szCs w:val="32"/>
          <w:cs/>
        </w:rPr>
        <w:t>เป็นการวิเคราะห์โดยเริ่มจากการระบุความเสี่ยงจากการกระบวนการต่างๆ อธิบายรูปแบบพฤติการณ์ เหตุการณ์ความเสี่ยงต่อการทุจริต การวิเคราะห์ระดับความรุนแรงของผลกระทบกับระดับความจำเป็นของการเฝ้าระวัง</w:t>
      </w:r>
      <w:r w:rsidR="00701E34">
        <w:rPr>
          <w:rFonts w:ascii="TH SarabunIT๙" w:hAnsi="TH SarabunIT๙" w:cs="TH SarabunIT๙" w:hint="cs"/>
          <w:sz w:val="32"/>
          <w:szCs w:val="32"/>
          <w:cs/>
        </w:rPr>
        <w:t>และการกำหนดมาตรการ/กิจกรรม/แนวทาง ในการป้องกันความเสี่ยงของการดำเนินงานที่อาจก่อให้เกิดการทุจริตในองค์การบริหารส่วนตำบล</w:t>
      </w:r>
      <w:r w:rsidR="0033423C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 w:rsidR="00701E34">
        <w:rPr>
          <w:rFonts w:ascii="TH SarabunIT๙" w:hAnsi="TH SarabunIT๙" w:cs="TH SarabunIT๙" w:hint="cs"/>
          <w:sz w:val="32"/>
          <w:szCs w:val="32"/>
          <w:cs/>
        </w:rPr>
        <w:t>ที่มีประสิทธิภาพ</w:t>
      </w:r>
    </w:p>
    <w:p w:rsidR="00BE0DEE" w:rsidRDefault="00701E34" w:rsidP="00B7453D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FB5C26"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การระบุความเสี่ยง (</w:t>
      </w:r>
      <w:r w:rsidRPr="00FB5C26">
        <w:rPr>
          <w:rFonts w:ascii="TH SarabunIT๙" w:hAnsi="TH SarabunIT๙" w:cs="TH SarabunIT๙"/>
          <w:b/>
          <w:bCs/>
          <w:sz w:val="32"/>
          <w:szCs w:val="32"/>
        </w:rPr>
        <w:t>Risk Identification</w:t>
      </w:r>
      <w:r w:rsidRPr="00FB5C2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FB5C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ประเมินความเสี่ยงการทุจริต ด้าน</w:t>
      </w:r>
      <w:r w:rsidR="00CD179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F77A4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B57D20">
        <w:rPr>
          <w:rFonts w:ascii="TH SarabunIT๙" w:hAnsi="TH SarabunIT๙" w:cs="TH SarabunIT๙"/>
          <w:sz w:val="32"/>
          <w:szCs w:val="32"/>
        </w:rPr>
        <w:t>1</w:t>
      </w:r>
      <w:r w:rsidR="00B57D2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B5C26" w:rsidRPr="00FB5C26">
        <w:rPr>
          <w:rFonts w:ascii="TH SarabunIT๙" w:hAnsi="TH SarabunIT๙" w:cs="TH SarabunIT๙" w:hint="cs"/>
          <w:sz w:val="32"/>
          <w:szCs w:val="32"/>
          <w:cs/>
        </w:rPr>
        <w:t>ด้านความเสี่ยงการทุจริตที่เกี่ยวข้องกับการพิจารณาอนุมัติ อนุญาต</w:t>
      </w:r>
      <w:r w:rsidR="00DF76DF">
        <w:rPr>
          <w:rFonts w:ascii="TH SarabunIT๙" w:hAnsi="TH SarabunIT๙" w:cs="TH SarabunIT๙"/>
          <w:sz w:val="32"/>
          <w:szCs w:val="32"/>
          <w:cs/>
        </w:rPr>
        <w:tab/>
      </w:r>
      <w:r w:rsidR="007F77A4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="00FB5C26">
        <w:rPr>
          <w:rFonts w:ascii="TH SarabunIT๙" w:hAnsi="TH SarabunIT๙" w:cs="TH SarabunIT๙" w:hint="cs"/>
          <w:sz w:val="32"/>
          <w:szCs w:val="32"/>
          <w:cs/>
        </w:rPr>
        <w:t>2)</w:t>
      </w:r>
      <w:r w:rsidR="00DF76DF">
        <w:rPr>
          <w:rFonts w:ascii="TH SarabunIT๙" w:hAnsi="TH SarabunIT๙" w:cs="TH SarabunIT๙" w:hint="cs"/>
          <w:sz w:val="32"/>
          <w:szCs w:val="32"/>
          <w:cs/>
        </w:rPr>
        <w:t xml:space="preserve"> ด้านความเสี่ยงการทุจริตในความโปร่งใสของการใช้อำนาจและตำแหน่งหน้าที่</w:t>
      </w:r>
      <w:r w:rsidR="00DF76DF">
        <w:rPr>
          <w:rFonts w:ascii="TH SarabunIT๙" w:hAnsi="TH SarabunIT๙" w:cs="TH SarabunIT๙"/>
          <w:sz w:val="32"/>
          <w:szCs w:val="32"/>
          <w:cs/>
        </w:rPr>
        <w:tab/>
      </w:r>
      <w:r w:rsidR="007F77A4">
        <w:rPr>
          <w:rFonts w:ascii="TH SarabunIT๙" w:hAnsi="TH SarabunIT๙" w:cs="TH SarabunIT๙" w:hint="cs"/>
          <w:sz w:val="32"/>
          <w:szCs w:val="32"/>
        </w:rPr>
        <w:sym w:font="Wingdings 2" w:char="F052"/>
      </w:r>
      <w:r w:rsidR="00DF76DF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DF76DF" w:rsidRPr="00D6407C">
        <w:rPr>
          <w:rFonts w:ascii="TH SarabunIT๙" w:hAnsi="TH SarabunIT๙" w:cs="TH SarabunIT๙" w:hint="cs"/>
          <w:w w:val="90"/>
          <w:sz w:val="32"/>
          <w:szCs w:val="32"/>
          <w:cs/>
        </w:rPr>
        <w:t>ด้านความเสี่ยงการทุจริตในความโปร่งใสของการใช้งบประมาณและบริหารจัดการทรัพยากรภาครัฐ</w:t>
      </w:r>
      <w:r w:rsidR="00CD179D">
        <w:rPr>
          <w:rFonts w:ascii="TH SarabunIT๙" w:hAnsi="TH SarabunIT๙" w:cs="TH SarabunIT๙"/>
          <w:sz w:val="32"/>
          <w:szCs w:val="32"/>
          <w:cs/>
        </w:rPr>
        <w:tab/>
      </w:r>
      <w:r w:rsidR="00CD179D">
        <w:rPr>
          <w:rFonts w:ascii="TH SarabunIT๙" w:hAnsi="TH SarabunIT๙" w:cs="TH SarabunIT๙"/>
          <w:sz w:val="32"/>
          <w:szCs w:val="32"/>
          <w:cs/>
        </w:rPr>
        <w:tab/>
      </w:r>
    </w:p>
    <w:p w:rsidR="00774AEC" w:rsidRPr="00D6407C" w:rsidRDefault="00D6407C" w:rsidP="00D6407C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407C"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D6407C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DF76DF" w:rsidRPr="00774AEC" w:rsidRDefault="00CD179D" w:rsidP="00774AEC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2751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1 ตารางระบุความเสี่ยง </w:t>
      </w:r>
    </w:p>
    <w:tbl>
      <w:tblPr>
        <w:tblStyle w:val="a4"/>
        <w:tblW w:w="9351" w:type="dxa"/>
        <w:tblLook w:val="04A0"/>
      </w:tblPr>
      <w:tblGrid>
        <w:gridCol w:w="4248"/>
        <w:gridCol w:w="2835"/>
        <w:gridCol w:w="2268"/>
      </w:tblGrid>
      <w:tr w:rsidR="002751A0" w:rsidTr="002751A0">
        <w:tc>
          <w:tcPr>
            <w:tcW w:w="4248" w:type="dxa"/>
          </w:tcPr>
          <w:p w:rsidR="002751A0" w:rsidRDefault="002751A0" w:rsidP="002C3AA1">
            <w:pPr>
              <w:tabs>
                <w:tab w:val="left" w:pos="822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โอกาส/ความเสี่ยงการทุจริต</w:t>
            </w:r>
          </w:p>
        </w:tc>
        <w:tc>
          <w:tcPr>
            <w:tcW w:w="2835" w:type="dxa"/>
          </w:tcPr>
          <w:p w:rsidR="002751A0" w:rsidRDefault="002751A0" w:rsidP="00BE0DEE">
            <w:pPr>
              <w:tabs>
                <w:tab w:val="left" w:pos="822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เคยเกิดขึ้นแล้ว</w:t>
            </w:r>
          </w:p>
        </w:tc>
        <w:tc>
          <w:tcPr>
            <w:tcW w:w="2268" w:type="dxa"/>
          </w:tcPr>
          <w:p w:rsidR="002751A0" w:rsidRDefault="002751A0" w:rsidP="002751A0">
            <w:pPr>
              <w:tabs>
                <w:tab w:val="left" w:pos="822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ไม่เคยเกิดขึ้น            แต่เสี่ยงต่อการจะเกิด</w:t>
            </w:r>
          </w:p>
        </w:tc>
      </w:tr>
      <w:tr w:rsidR="002751A0" w:rsidTr="002751A0">
        <w:tc>
          <w:tcPr>
            <w:tcW w:w="4248" w:type="dxa"/>
          </w:tcPr>
          <w:p w:rsidR="00BE0DEE" w:rsidRDefault="007F77A4" w:rsidP="002751A0">
            <w:pPr>
              <w:tabs>
                <w:tab w:val="left" w:pos="822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E0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เจ้าหน้าที่ในการพิจารณาอนุมัติ อนุญาต มีความเสี่ยงในการเรียก รับ หรือยอมจะรับสินบน เพื่อแลกกับการพิจารณาอนุมัติ อนุญาต</w:t>
            </w:r>
          </w:p>
          <w:p w:rsidR="00BE0DEE" w:rsidRDefault="00BE0DEE" w:rsidP="002751A0">
            <w:pPr>
              <w:tabs>
                <w:tab w:val="left" w:pos="822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เจ้าหน้าที่อาจใช้ตำแหน่งหรือหน้าที่ในการเรียก รับ หรือยอมจะรับทรัพย์สินหรือประโยชน์อื่นใด ให้แก่ตนเองหรือบุคคลอื่นใด</w:t>
            </w:r>
          </w:p>
          <w:p w:rsidR="002751A0" w:rsidRPr="002751A0" w:rsidRDefault="00BE0DEE" w:rsidP="002751A0">
            <w:pPr>
              <w:tabs>
                <w:tab w:val="left" w:pos="822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751A0" w:rsidRPr="002751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มีการทุจริตการใช้จ่ายเงินงบประมาณไม่เป็นไปตามวัตถุประสงค์ของโครงการหรือมีการนำเงินงบประมาณไปใช้ประโยชน์ส่วนตัว</w:t>
            </w:r>
          </w:p>
        </w:tc>
        <w:tc>
          <w:tcPr>
            <w:tcW w:w="2835" w:type="dxa"/>
          </w:tcPr>
          <w:p w:rsidR="002751A0" w:rsidRDefault="002751A0" w:rsidP="002C3AA1">
            <w:pPr>
              <w:tabs>
                <w:tab w:val="left" w:pos="822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751A0" w:rsidRDefault="00EC07BB" w:rsidP="00EC07BB">
            <w:pPr>
              <w:tabs>
                <w:tab w:val="left" w:pos="822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  <w:p w:rsidR="00BE0DEE" w:rsidRDefault="00BE0DEE" w:rsidP="00EC07BB">
            <w:pPr>
              <w:tabs>
                <w:tab w:val="left" w:pos="822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0DEE" w:rsidRDefault="00BE0DEE" w:rsidP="00EC07BB">
            <w:pPr>
              <w:tabs>
                <w:tab w:val="left" w:pos="822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0DEE" w:rsidRDefault="00BE0DEE" w:rsidP="00BE0DEE">
            <w:pPr>
              <w:tabs>
                <w:tab w:val="left" w:pos="822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  <w:p w:rsidR="00BE0DEE" w:rsidRDefault="00BE0DEE" w:rsidP="00EC07BB">
            <w:pPr>
              <w:tabs>
                <w:tab w:val="left" w:pos="822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0DEE" w:rsidRDefault="00BE0DEE" w:rsidP="00EC07BB">
            <w:pPr>
              <w:tabs>
                <w:tab w:val="left" w:pos="822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0DEE" w:rsidRDefault="00BE0DEE" w:rsidP="00EC07BB">
            <w:pPr>
              <w:tabs>
                <w:tab w:val="left" w:pos="822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0DEE" w:rsidRDefault="00BE0DEE" w:rsidP="00BE0DEE">
            <w:pPr>
              <w:tabs>
                <w:tab w:val="left" w:pos="822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  <w:p w:rsidR="00BE0DEE" w:rsidRDefault="00BE0DEE" w:rsidP="00BE0DEE">
            <w:pPr>
              <w:tabs>
                <w:tab w:val="left" w:pos="822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D1E97" w:rsidRDefault="00087AFD" w:rsidP="008D1E97">
      <w:pPr>
        <w:tabs>
          <w:tab w:val="left" w:pos="8222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การวิเคราะห์สถานะความเสี่ยง                                                                                                 </w:t>
      </w:r>
      <w:r w:rsidRPr="00087AFD">
        <w:rPr>
          <w:rFonts w:ascii="TH SarabunIT๙" w:hAnsi="TH SarabunIT๙" w:cs="TH SarabunIT๙" w:hint="cs"/>
          <w:sz w:val="32"/>
          <w:szCs w:val="32"/>
          <w:cs/>
        </w:rPr>
        <w:t>ความหมายของสถานะความเสี่ยงตามสีไฟจราจร มีรายละเอียด ดังนี้</w:t>
      </w:r>
    </w:p>
    <w:p w:rsidR="00281238" w:rsidRDefault="009D5014" w:rsidP="005924F2">
      <w:pPr>
        <w:tabs>
          <w:tab w:val="left" w:pos="426"/>
          <w:tab w:val="left" w:pos="709"/>
          <w:tab w:val="left" w:pos="8222"/>
        </w:tabs>
        <w:rPr>
          <w:rFonts w:ascii="TH SarabunIT๙" w:hAnsi="TH SarabunIT๙" w:cs="TH SarabunIT๙"/>
          <w:sz w:val="32"/>
          <w:szCs w:val="32"/>
        </w:rPr>
      </w:pPr>
      <w:r w:rsidRPr="009D501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6" o:spid="_x0000_s1026" style="position:absolute;margin-left:17.1pt;margin-top:1.1pt;width:17.7pt;height:15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" fillcolor="#70ad47 [3209]" strokecolor="#375623 [1609]" strokeweight="1pt"/>
        </w:pict>
      </w:r>
      <w:r w:rsidR="00087AFD">
        <w:rPr>
          <w:rFonts w:ascii="TH SarabunIT๙" w:hAnsi="TH SarabunIT๙" w:cs="TH SarabunIT๙" w:hint="cs"/>
          <w:sz w:val="32"/>
          <w:szCs w:val="32"/>
          <w:cs/>
        </w:rPr>
        <w:t xml:space="preserve">     สถานะสีเขียว</w:t>
      </w:r>
      <w:r w:rsidR="0070332D">
        <w:rPr>
          <w:rFonts w:ascii="TH SarabunIT๙" w:hAnsi="TH SarabunIT๙" w:cs="TH SarabunIT๙"/>
          <w:sz w:val="32"/>
          <w:szCs w:val="32"/>
        </w:rPr>
        <w:t xml:space="preserve">: </w:t>
      </w:r>
      <w:r w:rsidR="0070332D"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ความเสี่ยงระดับต่ำ</w:t>
      </w:r>
    </w:p>
    <w:p w:rsidR="00AA1C90" w:rsidRDefault="009D5014" w:rsidP="00281238">
      <w:pPr>
        <w:tabs>
          <w:tab w:val="left" w:pos="8222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D501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8" o:spid="_x0000_s1029" style="position:absolute;margin-left:17.25pt;margin-top:79.95pt;width:17.7pt;height:1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" fillcolor="#c00000" strokecolor="#1f4d78 [1604]" strokeweight="1pt"/>
        </w:pict>
      </w:r>
      <w:r w:rsidRPr="009D501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9" o:spid="_x0000_s1028" style="position:absolute;margin-left:17.25pt;margin-top:42.45pt;width:17.7pt;height:14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" fillcolor="#ed7d31 [3205]" strokecolor="#823b0b [1605]" strokeweight="1pt"/>
        </w:pict>
      </w:r>
      <w:r w:rsidRPr="009D501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7" o:spid="_x0000_s1027" style="position:absolute;margin-left:17.25pt;margin-top:3.45pt;width:17.7pt;height:14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" fillcolor="#ffc000 [3207]" strokecolor="#7f5f00 [1607]" strokeweight="1pt"/>
        </w:pict>
      </w:r>
      <w:r w:rsidR="00087AFD">
        <w:rPr>
          <w:rFonts w:ascii="TH SarabunIT๙" w:hAnsi="TH SarabunIT๙" w:cs="TH SarabunIT๙" w:hint="cs"/>
          <w:sz w:val="32"/>
          <w:szCs w:val="32"/>
          <w:cs/>
        </w:rPr>
        <w:t xml:space="preserve">  สถานะสีเหลือง </w:t>
      </w:r>
      <w:r w:rsidR="0070332D">
        <w:rPr>
          <w:rFonts w:ascii="TH SarabunIT๙" w:hAnsi="TH SarabunIT๙" w:cs="TH SarabunIT๙"/>
          <w:sz w:val="32"/>
          <w:szCs w:val="32"/>
        </w:rPr>
        <w:t xml:space="preserve">: </w:t>
      </w:r>
      <w:r w:rsidR="0070332D"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ความเสี่ยงระดับปานกลาง และสามารถใช้ความรอบคอบระมัดระวังในระหว่าง</w:t>
      </w:r>
      <w:r w:rsidR="0070332D">
        <w:rPr>
          <w:rFonts w:ascii="TH SarabunIT๙" w:hAnsi="TH SarabunIT๙" w:cs="TH SarabunIT๙"/>
          <w:sz w:val="32"/>
          <w:szCs w:val="32"/>
          <w:cs/>
        </w:rPr>
        <w:br/>
      </w:r>
      <w:r w:rsidR="0070332D">
        <w:rPr>
          <w:rFonts w:ascii="TH SarabunIT๙" w:hAnsi="TH SarabunIT๙" w:cs="TH SarabunIT๙" w:hint="cs"/>
          <w:sz w:val="32"/>
          <w:szCs w:val="32"/>
          <w:cs/>
        </w:rPr>
        <w:t>ปฏิบัติงาน ตามปกติควบคุมดูแลได้</w:t>
      </w:r>
      <w:r w:rsidR="00281238">
        <w:rPr>
          <w:rFonts w:ascii="TH SarabunIT๙" w:hAnsi="TH SarabunIT๙" w:cs="TH SarabunIT๙"/>
          <w:sz w:val="32"/>
          <w:szCs w:val="32"/>
          <w:cs/>
        </w:rPr>
        <w:br/>
      </w:r>
      <w:r w:rsidR="00087AFD">
        <w:rPr>
          <w:rFonts w:ascii="TH SarabunIT๙" w:hAnsi="TH SarabunIT๙" w:cs="TH SarabunIT๙" w:hint="cs"/>
          <w:sz w:val="32"/>
          <w:szCs w:val="32"/>
          <w:cs/>
        </w:rPr>
        <w:t xml:space="preserve">สถานะสีส้ม </w:t>
      </w:r>
      <w:r w:rsidR="0070332D">
        <w:rPr>
          <w:rFonts w:ascii="TH SarabunIT๙" w:hAnsi="TH SarabunIT๙" w:cs="TH SarabunIT๙"/>
          <w:sz w:val="32"/>
          <w:szCs w:val="32"/>
        </w:rPr>
        <w:t xml:space="preserve">: </w:t>
      </w:r>
      <w:r w:rsidR="00210F5D"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ความเสี่ยงระดับสูง</w:t>
      </w:r>
      <w:r w:rsidR="00380196">
        <w:rPr>
          <w:rFonts w:ascii="TH SarabunIT๙" w:hAnsi="TH SarabunIT๙" w:cs="TH SarabunIT๙" w:hint="cs"/>
          <w:sz w:val="32"/>
          <w:szCs w:val="32"/>
          <w:cs/>
        </w:rPr>
        <w:t xml:space="preserve"> เป็นกระบวนการที่มีผู้เกี่ยวข้องหลายคน หลายฝ่าย ภายในองค์กร </w:t>
      </w:r>
      <w:r w:rsidR="00281238">
        <w:rPr>
          <w:rFonts w:ascii="TH SarabunIT๙" w:hAnsi="TH SarabunIT๙" w:cs="TH SarabunIT๙"/>
          <w:sz w:val="32"/>
          <w:szCs w:val="32"/>
          <w:cs/>
        </w:rPr>
        <w:br/>
      </w:r>
      <w:r w:rsidR="00380196">
        <w:rPr>
          <w:rFonts w:ascii="TH SarabunIT๙" w:hAnsi="TH SarabunIT๙" w:cs="TH SarabunIT๙" w:hint="cs"/>
          <w:sz w:val="32"/>
          <w:szCs w:val="32"/>
          <w:cs/>
        </w:rPr>
        <w:t>มีหลายขั้นตอนจนยากต่อการควบคุม</w:t>
      </w:r>
      <w:r w:rsidR="00CC41E4">
        <w:rPr>
          <w:rFonts w:ascii="TH SarabunIT๙" w:hAnsi="TH SarabunIT๙" w:cs="TH SarabunIT๙"/>
          <w:sz w:val="32"/>
          <w:szCs w:val="32"/>
          <w:cs/>
        </w:rPr>
        <w:br/>
      </w:r>
      <w:r w:rsidR="00087AFD">
        <w:rPr>
          <w:rFonts w:ascii="TH SarabunIT๙" w:hAnsi="TH SarabunIT๙" w:cs="TH SarabunIT๙" w:hint="cs"/>
          <w:sz w:val="32"/>
          <w:szCs w:val="32"/>
          <w:cs/>
        </w:rPr>
        <w:t>สถานะ</w:t>
      </w:r>
      <w:r w:rsidR="00CC41E4">
        <w:rPr>
          <w:rFonts w:ascii="TH SarabunIT๙" w:hAnsi="TH SarabunIT๙" w:cs="TH SarabunIT๙" w:hint="cs"/>
          <w:sz w:val="32"/>
          <w:szCs w:val="32"/>
          <w:cs/>
        </w:rPr>
        <w:t>สีแดง</w:t>
      </w:r>
      <w:r w:rsidR="00380196">
        <w:rPr>
          <w:rFonts w:ascii="TH SarabunIT๙" w:hAnsi="TH SarabunIT๙" w:cs="TH SarabunIT๙"/>
          <w:sz w:val="32"/>
          <w:szCs w:val="32"/>
        </w:rPr>
        <w:t xml:space="preserve">: </w:t>
      </w:r>
      <w:r w:rsidR="00380196"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ความเสี่ยงระดับสูงมาก เป็นกระบวนการที่มีผู้เกี่ยวข้องกับบุคคลภายนอกคนที่ไม่รู้จัก</w:t>
      </w:r>
      <w:r w:rsidR="00281238">
        <w:rPr>
          <w:rFonts w:ascii="TH SarabunIT๙" w:hAnsi="TH SarabunIT๙" w:cs="TH SarabunIT๙"/>
          <w:sz w:val="32"/>
          <w:szCs w:val="32"/>
          <w:cs/>
        </w:rPr>
        <w:br/>
      </w:r>
      <w:r w:rsidR="00380196">
        <w:rPr>
          <w:rFonts w:ascii="TH SarabunIT๙" w:hAnsi="TH SarabunIT๙" w:cs="TH SarabunIT๙" w:hint="cs"/>
          <w:sz w:val="32"/>
          <w:szCs w:val="32"/>
          <w:cs/>
        </w:rPr>
        <w:t>ไม่สามารถตรวจสอบได้ชัดเจน ไม่สามารถกำกับติดตามได้อย่า</w:t>
      </w:r>
      <w:r w:rsidR="00281238">
        <w:rPr>
          <w:rFonts w:ascii="TH SarabunIT๙" w:hAnsi="TH SarabunIT๙" w:cs="TH SarabunIT๙" w:hint="cs"/>
          <w:sz w:val="32"/>
          <w:szCs w:val="32"/>
          <w:cs/>
        </w:rPr>
        <w:t xml:space="preserve">งใกล้ชิดหรืออย่างสม่ำเสมอ      </w:t>
      </w:r>
    </w:p>
    <w:p w:rsidR="00087AFD" w:rsidRPr="00774AEC" w:rsidRDefault="00380196" w:rsidP="00281238">
      <w:pPr>
        <w:tabs>
          <w:tab w:val="left" w:pos="8222"/>
        </w:tabs>
        <w:rPr>
          <w:rFonts w:ascii="TH SarabunIT๙" w:hAnsi="TH SarabunIT๙" w:cs="TH SarabunIT๙"/>
          <w:sz w:val="32"/>
          <w:szCs w:val="32"/>
        </w:rPr>
      </w:pPr>
      <w:r w:rsidRPr="0038019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ตารางที่ 2 </w:t>
      </w:r>
      <w:r w:rsidRPr="00380196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ตารางแสดงสถานะความเสี่ยง (แยกตามรายสีไฟจราจร)</w:t>
      </w:r>
    </w:p>
    <w:tbl>
      <w:tblPr>
        <w:tblStyle w:val="a4"/>
        <w:tblW w:w="0" w:type="auto"/>
        <w:tblLook w:val="04A0"/>
      </w:tblPr>
      <w:tblGrid>
        <w:gridCol w:w="5098"/>
        <w:gridCol w:w="1134"/>
        <w:gridCol w:w="993"/>
        <w:gridCol w:w="992"/>
        <w:gridCol w:w="965"/>
      </w:tblGrid>
      <w:tr w:rsidR="00965941" w:rsidTr="00965941">
        <w:tc>
          <w:tcPr>
            <w:tcW w:w="5098" w:type="dxa"/>
          </w:tcPr>
          <w:p w:rsidR="00380196" w:rsidRPr="00116B30" w:rsidRDefault="00116B30" w:rsidP="00CC41E4">
            <w:pPr>
              <w:tabs>
                <w:tab w:val="left" w:pos="851"/>
                <w:tab w:val="left" w:pos="822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16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134" w:type="dxa"/>
            <w:shd w:val="clear" w:color="auto" w:fill="70AD47" w:themeFill="accent6"/>
          </w:tcPr>
          <w:p w:rsidR="00380196" w:rsidRPr="00116B30" w:rsidRDefault="00116B30" w:rsidP="00965941">
            <w:pPr>
              <w:tabs>
                <w:tab w:val="left" w:pos="851"/>
                <w:tab w:val="left" w:pos="822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993" w:type="dxa"/>
            <w:shd w:val="clear" w:color="auto" w:fill="FFC000"/>
          </w:tcPr>
          <w:p w:rsidR="00380196" w:rsidRDefault="00116B30" w:rsidP="00965941">
            <w:pPr>
              <w:tabs>
                <w:tab w:val="left" w:pos="851"/>
                <w:tab w:val="left" w:pos="822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992" w:type="dxa"/>
            <w:shd w:val="clear" w:color="auto" w:fill="ED7D31" w:themeFill="accent2"/>
          </w:tcPr>
          <w:p w:rsidR="00380196" w:rsidRDefault="00116B30" w:rsidP="00965941">
            <w:pPr>
              <w:tabs>
                <w:tab w:val="left" w:pos="851"/>
                <w:tab w:val="left" w:pos="822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ส้ม</w:t>
            </w:r>
          </w:p>
        </w:tc>
        <w:tc>
          <w:tcPr>
            <w:tcW w:w="965" w:type="dxa"/>
            <w:shd w:val="clear" w:color="auto" w:fill="C00000"/>
          </w:tcPr>
          <w:p w:rsidR="00380196" w:rsidRDefault="00116B30" w:rsidP="00965941">
            <w:pPr>
              <w:tabs>
                <w:tab w:val="left" w:pos="851"/>
                <w:tab w:val="left" w:pos="822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380196" w:rsidTr="00965941">
        <w:tc>
          <w:tcPr>
            <w:tcW w:w="5098" w:type="dxa"/>
          </w:tcPr>
          <w:p w:rsidR="00BE0DEE" w:rsidRDefault="00BE0DEE" w:rsidP="00BE0DEE">
            <w:pPr>
              <w:tabs>
                <w:tab w:val="left" w:pos="822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เจ้าหน้าที่ในการพิจารณาอนุมัติ อนุญาต มีความเสี่ยงในการเรียก รับ หรือยอมจะรับสินบน เพื่อแลกกับการพิจารณาอนุมัติ อนุญาต</w:t>
            </w:r>
          </w:p>
          <w:p w:rsidR="00BE0DEE" w:rsidRDefault="00BE0DEE" w:rsidP="00BE0DEE">
            <w:pPr>
              <w:tabs>
                <w:tab w:val="left" w:pos="822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เจ้าหน้าที่อาจใช้ตำแหน่งหรือหน้าที่ในการเรียก รับ หรือยอมจะรับทรัพย์สินหรือประโยชน์อื่นใด ให้แก่ตนเองหรือบุคคลอื่นใด</w:t>
            </w:r>
          </w:p>
          <w:p w:rsidR="00380196" w:rsidRPr="00965941" w:rsidRDefault="00BE0DEE" w:rsidP="00BE0DEE">
            <w:pPr>
              <w:tabs>
                <w:tab w:val="left" w:pos="851"/>
                <w:tab w:val="left" w:pos="822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751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มีการทุจริตการใช้จ่ายเงินงบประมาณไม่เป็นไปตามวัตถุประสงค์ของโครงการหรือมีการนำเงินงบประมาณไปใช้ประโยชน์ส่วนตัว</w:t>
            </w:r>
          </w:p>
        </w:tc>
        <w:tc>
          <w:tcPr>
            <w:tcW w:w="1134" w:type="dxa"/>
          </w:tcPr>
          <w:p w:rsidR="00380196" w:rsidRDefault="00380196" w:rsidP="00CC41E4">
            <w:pPr>
              <w:tabs>
                <w:tab w:val="left" w:pos="851"/>
                <w:tab w:val="left" w:pos="822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80196" w:rsidRDefault="00380196" w:rsidP="00CC41E4">
            <w:pPr>
              <w:tabs>
                <w:tab w:val="left" w:pos="851"/>
                <w:tab w:val="left" w:pos="822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80196" w:rsidRDefault="00965941" w:rsidP="00965941">
            <w:pPr>
              <w:tabs>
                <w:tab w:val="left" w:pos="851"/>
                <w:tab w:val="left" w:pos="822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  <w:p w:rsidR="00BE0DEE" w:rsidRDefault="00BE0DEE" w:rsidP="00965941">
            <w:pPr>
              <w:tabs>
                <w:tab w:val="left" w:pos="851"/>
                <w:tab w:val="left" w:pos="822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0DEE" w:rsidRDefault="00BE0DEE" w:rsidP="00965941">
            <w:pPr>
              <w:tabs>
                <w:tab w:val="left" w:pos="851"/>
                <w:tab w:val="left" w:pos="822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0DEE" w:rsidRDefault="00BE0DEE" w:rsidP="00965941">
            <w:pPr>
              <w:tabs>
                <w:tab w:val="left" w:pos="851"/>
                <w:tab w:val="left" w:pos="822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  <w:p w:rsidR="00BE0DEE" w:rsidRDefault="00BE0DEE" w:rsidP="00965941">
            <w:pPr>
              <w:tabs>
                <w:tab w:val="left" w:pos="851"/>
                <w:tab w:val="left" w:pos="822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0DEE" w:rsidRDefault="00BE0DEE" w:rsidP="00965941">
            <w:pPr>
              <w:tabs>
                <w:tab w:val="left" w:pos="851"/>
                <w:tab w:val="left" w:pos="822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0DEE" w:rsidRDefault="00BE0DEE" w:rsidP="00965941">
            <w:pPr>
              <w:tabs>
                <w:tab w:val="left" w:pos="851"/>
                <w:tab w:val="left" w:pos="822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65" w:type="dxa"/>
          </w:tcPr>
          <w:p w:rsidR="00380196" w:rsidRDefault="00380196" w:rsidP="00CC41E4">
            <w:pPr>
              <w:tabs>
                <w:tab w:val="left" w:pos="851"/>
                <w:tab w:val="left" w:pos="822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6407C" w:rsidRPr="00D6407C" w:rsidRDefault="00D6407C" w:rsidP="00D6407C">
      <w:pPr>
        <w:tabs>
          <w:tab w:val="left" w:pos="851"/>
          <w:tab w:val="left" w:pos="8222"/>
        </w:tabs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407C"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D6407C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AA1C90" w:rsidRDefault="00965941" w:rsidP="00281238">
      <w:pPr>
        <w:tabs>
          <w:tab w:val="left" w:pos="851"/>
          <w:tab w:val="left" w:pos="8222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เมทริกส์ระดับความเสี่ยง (</w:t>
      </w:r>
      <w:r>
        <w:rPr>
          <w:rFonts w:ascii="TH SarabunIT๙" w:hAnsi="TH SarabunIT๙" w:cs="TH SarabunIT๙"/>
          <w:b/>
          <w:bCs/>
          <w:sz w:val="32"/>
          <w:szCs w:val="32"/>
        </w:rPr>
        <w:t>Risk Level matrix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3.1 ระดับความจำเป็นของการเฝ้าระวัง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 xml:space="preserve">      ระดับ 3 </w:t>
      </w:r>
      <w:r w:rsidRPr="00965941">
        <w:rPr>
          <w:rFonts w:ascii="TH SarabunIT๙" w:hAnsi="TH SarabunIT๙" w:cs="TH SarabunIT๙" w:hint="cs"/>
          <w:sz w:val="32"/>
          <w:szCs w:val="32"/>
          <w:cs/>
        </w:rPr>
        <w:t>หมายถึง เป็นขั้นตอนหลักของกระบวนการ และมีความเสี่ยงในการทุจริตสูง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ระดับ 2 </w:t>
      </w:r>
      <w:r w:rsidRPr="00965941">
        <w:rPr>
          <w:rFonts w:ascii="TH SarabunIT๙" w:hAnsi="TH SarabunIT๙" w:cs="TH SarabunIT๙" w:hint="cs"/>
          <w:sz w:val="32"/>
          <w:szCs w:val="32"/>
          <w:cs/>
        </w:rPr>
        <w:t>หมายถึงเป็นขั้นตอนหลักของกระบวนการ และมีความเสี่ยงในการทุจริตที่ไม่สูงมาก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594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หมายถึง เป็นขั้นตอนรองของกระบวนการ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65941">
        <w:rPr>
          <w:rFonts w:ascii="TH SarabunIT๙" w:hAnsi="TH SarabunIT๙" w:cs="TH SarabunIT๙" w:hint="cs"/>
          <w:b/>
          <w:bCs/>
          <w:sz w:val="32"/>
          <w:szCs w:val="32"/>
          <w:cs/>
        </w:rPr>
        <w:t>3.2 ระดับความรุนแรงของผลกระทบ</w:t>
      </w:r>
      <w:r w:rsidR="0073313E">
        <w:rPr>
          <w:rFonts w:ascii="TH SarabunIT๙" w:hAnsi="TH SarabunIT๙" w:cs="TH SarabunIT๙" w:hint="cs"/>
          <w:sz w:val="32"/>
          <w:szCs w:val="32"/>
          <w:cs/>
        </w:rPr>
        <w:tab/>
      </w:r>
      <w:r w:rsidR="0073313E" w:rsidRPr="0073313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 3</w:t>
      </w:r>
      <w:r w:rsidR="0073313E"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มีผลกระทบต่อผู้ใช้บริการ/ผู้มีส่วนได้เสีย/หน่วยงานกำกับดูแล/พันธมิตร/เครือข่าย/ทางการเงิน ในระดับรุนแรง </w:t>
      </w:r>
      <w:r w:rsidR="009C2D23">
        <w:rPr>
          <w:rFonts w:ascii="TH SarabunIT๙" w:hAnsi="TH SarabunIT๙" w:cs="TH SarabunIT๙" w:hint="cs"/>
          <w:sz w:val="32"/>
          <w:szCs w:val="32"/>
          <w:cs/>
        </w:rPr>
        <w:tab/>
      </w:r>
      <w:r w:rsidR="0073313E" w:rsidRPr="009C2D2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 2</w:t>
      </w:r>
      <w:r w:rsidR="009C2D23"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มีผลกระทบต่อผู้ใช้บริการ/ผู้มีส่วนได้</w:t>
      </w:r>
      <w:r w:rsidR="005924F2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9C2D23">
        <w:rPr>
          <w:rFonts w:ascii="TH SarabunIT๙" w:hAnsi="TH SarabunIT๙" w:cs="TH SarabunIT๙" w:hint="cs"/>
          <w:sz w:val="32"/>
          <w:szCs w:val="32"/>
          <w:cs/>
        </w:rPr>
        <w:t xml:space="preserve">เสีย/หน่วยงานกำกับดูแล/พันธมิตร/เครือข่าย/ทางการเงิน ในระดับไม่รุนแรง                                                                                                </w:t>
      </w:r>
      <w:r w:rsidR="009C2D23">
        <w:rPr>
          <w:rFonts w:ascii="TH SarabunIT๙" w:hAnsi="TH SarabunIT๙" w:cs="TH SarabunIT๙" w:hint="cs"/>
          <w:sz w:val="32"/>
          <w:szCs w:val="32"/>
          <w:cs/>
        </w:rPr>
        <w:tab/>
      </w:r>
      <w:r w:rsidR="009C2D23" w:rsidRPr="009C2D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 </w:t>
      </w:r>
      <w:r w:rsidR="009C2D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="009C2D23" w:rsidRPr="009C2D23">
        <w:rPr>
          <w:rFonts w:ascii="TH SarabunIT๙" w:hAnsi="TH SarabunIT๙" w:cs="TH SarabunIT๙" w:hint="cs"/>
          <w:sz w:val="32"/>
          <w:szCs w:val="32"/>
          <w:cs/>
        </w:rPr>
        <w:t>หมายถึง มีผลกระทบต่อกระบวนการภายใน/การเรียนรู้/องค์ความรู้</w:t>
      </w:r>
    </w:p>
    <w:p w:rsidR="0025441A" w:rsidRDefault="0025441A" w:rsidP="00281238">
      <w:pPr>
        <w:tabs>
          <w:tab w:val="left" w:pos="851"/>
          <w:tab w:val="left" w:pos="8222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80196" w:rsidRDefault="00620561" w:rsidP="00281238">
      <w:pPr>
        <w:tabs>
          <w:tab w:val="left" w:pos="851"/>
          <w:tab w:val="left" w:pos="8222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62056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ตารางที่ 3</w:t>
      </w:r>
      <w:r w:rsidRPr="00620561">
        <w:rPr>
          <w:rFonts w:ascii="TH SarabunIT๙" w:hAnsi="TH SarabunIT๙" w:cs="TH SarabunIT๙"/>
          <w:b/>
          <w:bCs/>
          <w:sz w:val="32"/>
          <w:szCs w:val="32"/>
        </w:rPr>
        <w:t>SCORING</w:t>
      </w:r>
      <w:r w:rsidRPr="00620561"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ทะเบียนข้อมูลที่ต้องเฝ้าระวัง 2 มิติ</w:t>
      </w:r>
    </w:p>
    <w:tbl>
      <w:tblPr>
        <w:tblStyle w:val="a4"/>
        <w:tblW w:w="9918" w:type="dxa"/>
        <w:tblLook w:val="04A0"/>
      </w:tblPr>
      <w:tblGrid>
        <w:gridCol w:w="4248"/>
        <w:gridCol w:w="1984"/>
        <w:gridCol w:w="1985"/>
        <w:gridCol w:w="1701"/>
      </w:tblGrid>
      <w:tr w:rsidR="00620561" w:rsidTr="000E1F63">
        <w:tc>
          <w:tcPr>
            <w:tcW w:w="4248" w:type="dxa"/>
          </w:tcPr>
          <w:p w:rsidR="00620561" w:rsidRDefault="00A57BCB" w:rsidP="00620561">
            <w:pPr>
              <w:tabs>
                <w:tab w:val="left" w:pos="851"/>
                <w:tab w:val="left" w:pos="8222"/>
              </w:tabs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984" w:type="dxa"/>
          </w:tcPr>
          <w:p w:rsidR="00620561" w:rsidRPr="00A57BCB" w:rsidRDefault="00A57BCB" w:rsidP="00774AEC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ระดับความจำเป็นของการเฝ้าระวัง</w:t>
            </w:r>
          </w:p>
        </w:tc>
        <w:tc>
          <w:tcPr>
            <w:tcW w:w="1985" w:type="dxa"/>
          </w:tcPr>
          <w:p w:rsidR="00620561" w:rsidRPr="00A57BCB" w:rsidRDefault="0039194F" w:rsidP="00774AEC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ระดับความรุนแรงของผลกระทบ</w:t>
            </w:r>
          </w:p>
        </w:tc>
        <w:tc>
          <w:tcPr>
            <w:tcW w:w="1701" w:type="dxa"/>
          </w:tcPr>
          <w:p w:rsidR="00620561" w:rsidRPr="0043242E" w:rsidRDefault="0043242E" w:rsidP="00774AEC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ค่าความเสี่ยงรวม จำเป็น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รุนแรง</w:t>
            </w:r>
          </w:p>
        </w:tc>
      </w:tr>
      <w:tr w:rsidR="00AA1C90" w:rsidTr="000E1F63">
        <w:tc>
          <w:tcPr>
            <w:tcW w:w="4248" w:type="dxa"/>
          </w:tcPr>
          <w:p w:rsidR="00AA1C90" w:rsidRDefault="00AA1C90" w:rsidP="00AA1C90">
            <w:pPr>
              <w:tabs>
                <w:tab w:val="left" w:pos="822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เจ้าหน้าที่ในการพิจารณาอนุมัติ อนุญาต มีความเสี่ยงในการเรียก รับ หรือยอมจะรับสินบน เพื่อแลกกับการพิจารณาอนุมัติ อนุญาต</w:t>
            </w:r>
          </w:p>
          <w:p w:rsidR="00AA1C90" w:rsidRDefault="00AA1C90" w:rsidP="00AA1C90">
            <w:pPr>
              <w:tabs>
                <w:tab w:val="left" w:pos="822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เจ้าหน้าที่อาจใช้ตำแหน่งหรือหน้าที่ในการเรียก รับ หรือยอมจะรับทรัพย์สินหรือประโยชน์อื่นใด ให้แก่ตนเองหรือบุคคลอื่นใด</w:t>
            </w:r>
          </w:p>
          <w:p w:rsidR="00AA1C90" w:rsidRDefault="00AA1C90" w:rsidP="00AA1C90">
            <w:pPr>
              <w:tabs>
                <w:tab w:val="left" w:pos="851"/>
                <w:tab w:val="left" w:pos="822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751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มีการทุจริตการใช้จ่ายเงินงบประมาณไม่เป็นไปตามวัตถุประสงค์ของโครงการหรือมีการนำเงินงบประมาณไปใช้ประโยชน์ส่วนตัว</w:t>
            </w:r>
          </w:p>
        </w:tc>
        <w:tc>
          <w:tcPr>
            <w:tcW w:w="1984" w:type="dxa"/>
          </w:tcPr>
          <w:p w:rsidR="00AA1C90" w:rsidRDefault="00AA1C90" w:rsidP="00314FBA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AA1C90" w:rsidRDefault="00AA1C90" w:rsidP="00AA1C90">
            <w:pPr>
              <w:tabs>
                <w:tab w:val="left" w:pos="851"/>
                <w:tab w:val="left" w:pos="8222"/>
              </w:tabs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1C90" w:rsidRDefault="00AA1C90" w:rsidP="00AA1C90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AA1C90" w:rsidRDefault="00AA1C90" w:rsidP="00AA1C90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1C90" w:rsidRDefault="00AA1C90" w:rsidP="00AA1C90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AA1C90" w:rsidRDefault="00AA1C90" w:rsidP="00314FBA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AA1C90" w:rsidRDefault="00AA1C90" w:rsidP="00314FBA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1C90" w:rsidRDefault="00AA1C90" w:rsidP="00314FBA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AA1C90" w:rsidRDefault="00AA1C90" w:rsidP="00314FBA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1C90" w:rsidRDefault="00AA1C90" w:rsidP="00AA1C90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AA1C90" w:rsidRDefault="00AA1C90" w:rsidP="00314FBA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AA1C90" w:rsidRDefault="00AA1C90" w:rsidP="00314FBA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1C90" w:rsidRDefault="00AA1C90" w:rsidP="00314FBA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AA1C90" w:rsidRDefault="00AA1C90" w:rsidP="00314FBA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1C90" w:rsidRDefault="00AA1C90" w:rsidP="00314FBA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</w:tbl>
    <w:p w:rsidR="00AA1C90" w:rsidRDefault="00AA1C90" w:rsidP="00620561">
      <w:pPr>
        <w:tabs>
          <w:tab w:val="left" w:pos="851"/>
          <w:tab w:val="left" w:pos="8222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A1C90" w:rsidRDefault="00AA1C90" w:rsidP="00620561">
      <w:pPr>
        <w:tabs>
          <w:tab w:val="left" w:pos="851"/>
          <w:tab w:val="left" w:pos="8222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A1C90" w:rsidRDefault="00AA1C90" w:rsidP="00620561">
      <w:pPr>
        <w:tabs>
          <w:tab w:val="left" w:pos="851"/>
          <w:tab w:val="left" w:pos="8222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A1C90" w:rsidRDefault="00AA1C90" w:rsidP="00620561">
      <w:pPr>
        <w:tabs>
          <w:tab w:val="left" w:pos="851"/>
          <w:tab w:val="left" w:pos="8222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A1C90" w:rsidRDefault="00AA1C90" w:rsidP="00620561">
      <w:pPr>
        <w:tabs>
          <w:tab w:val="left" w:pos="851"/>
          <w:tab w:val="left" w:pos="8222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A1C90" w:rsidRPr="00D6407C" w:rsidRDefault="00D6407C" w:rsidP="00D6407C">
      <w:pPr>
        <w:tabs>
          <w:tab w:val="left" w:pos="851"/>
          <w:tab w:val="left" w:pos="8222"/>
        </w:tabs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407C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D6407C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774AEC" w:rsidRDefault="00774AEC" w:rsidP="00620561">
      <w:pPr>
        <w:tabs>
          <w:tab w:val="left" w:pos="851"/>
          <w:tab w:val="left" w:pos="8222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BD2C8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ตารางที่ 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ระดับความจำเป็นของการเฝ้าระวัง</w:t>
      </w:r>
    </w:p>
    <w:tbl>
      <w:tblPr>
        <w:tblStyle w:val="a4"/>
        <w:tblW w:w="0" w:type="auto"/>
        <w:tblLook w:val="04A0"/>
      </w:tblPr>
      <w:tblGrid>
        <w:gridCol w:w="4082"/>
        <w:gridCol w:w="2550"/>
        <w:gridCol w:w="2550"/>
      </w:tblGrid>
      <w:tr w:rsidR="00774AEC" w:rsidRPr="00774AEC" w:rsidTr="00774AEC">
        <w:tc>
          <w:tcPr>
            <w:tcW w:w="4082" w:type="dxa"/>
          </w:tcPr>
          <w:p w:rsidR="00774AEC" w:rsidRPr="00774AEC" w:rsidRDefault="00774AEC" w:rsidP="00281238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A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โอกาส/ความเสี่ยงการทุจริต</w:t>
            </w:r>
          </w:p>
        </w:tc>
        <w:tc>
          <w:tcPr>
            <w:tcW w:w="2550" w:type="dxa"/>
          </w:tcPr>
          <w:p w:rsidR="00774AEC" w:rsidRDefault="00774AEC" w:rsidP="00281238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กิจกรรมหรือขั้นตอนหลัก</w:t>
            </w:r>
          </w:p>
          <w:p w:rsidR="00774AEC" w:rsidRPr="00774AEC" w:rsidRDefault="00774AEC" w:rsidP="00281238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MUST</w:t>
            </w:r>
          </w:p>
        </w:tc>
        <w:tc>
          <w:tcPr>
            <w:tcW w:w="2550" w:type="dxa"/>
          </w:tcPr>
          <w:p w:rsidR="00774AEC" w:rsidRDefault="00774AEC" w:rsidP="00281238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กิจกรรมหรือขั้นตอนรอง</w:t>
            </w:r>
          </w:p>
          <w:p w:rsidR="00774AEC" w:rsidRPr="00774AEC" w:rsidRDefault="00774AEC" w:rsidP="00281238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SHOULD</w:t>
            </w:r>
          </w:p>
        </w:tc>
      </w:tr>
      <w:tr w:rsidR="00774AEC" w:rsidTr="00774AEC">
        <w:tc>
          <w:tcPr>
            <w:tcW w:w="4082" w:type="dxa"/>
          </w:tcPr>
          <w:p w:rsidR="00AA1C90" w:rsidRDefault="00AA1C90" w:rsidP="00AA1C90">
            <w:pPr>
              <w:tabs>
                <w:tab w:val="left" w:pos="822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เจ้าหน้าที่ในการพิจารณาอนุมัติ อนุญาต มีความเสี่ยงในการเรียก รับ หรือยอมจะรับสินบน เพื่อแลกกับการพิจารณาอนุมัติ อนุญาต</w:t>
            </w:r>
          </w:p>
          <w:p w:rsidR="00AA1C90" w:rsidRDefault="00AA1C90" w:rsidP="00AA1C90">
            <w:pPr>
              <w:tabs>
                <w:tab w:val="left" w:pos="822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เจ้าหน้าที่อาจใช้ตำแหน่งหรือหน้าที่ในการเรียก รับ หรือยอมจะรับทรัพย์สินหรือประโยชน์อื่นใด ให้แก่ตนเองหรือบุคคลอื่นใด</w:t>
            </w:r>
          </w:p>
          <w:p w:rsidR="00774AEC" w:rsidRDefault="00AA1C90" w:rsidP="00AA1C90">
            <w:pPr>
              <w:tabs>
                <w:tab w:val="left" w:pos="851"/>
                <w:tab w:val="left" w:pos="822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751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มีการทุจริตการใช้จ่ายเงินงบประมาณไม่เป็นไปตามวัตถุประสงค์ของโครงการหรือมีการนำเงินงบประมาณไปใช้ประโยชน์ส่วนตัว</w:t>
            </w:r>
          </w:p>
        </w:tc>
        <w:tc>
          <w:tcPr>
            <w:tcW w:w="2550" w:type="dxa"/>
          </w:tcPr>
          <w:p w:rsidR="00774AEC" w:rsidRDefault="00BD2C85" w:rsidP="00BD2C85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71732C" w:rsidRDefault="0071732C" w:rsidP="00BD2C85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732C" w:rsidRDefault="0071732C" w:rsidP="0071732C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71732C" w:rsidRDefault="0071732C" w:rsidP="0071732C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732C" w:rsidRPr="00774AEC" w:rsidRDefault="0071732C" w:rsidP="0071732C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0" w:type="dxa"/>
          </w:tcPr>
          <w:p w:rsidR="00774AEC" w:rsidRPr="00774AEC" w:rsidRDefault="00774AEC" w:rsidP="00620561">
            <w:pPr>
              <w:tabs>
                <w:tab w:val="left" w:pos="851"/>
                <w:tab w:val="left" w:pos="8222"/>
              </w:tabs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20561" w:rsidRDefault="00BD2C85" w:rsidP="00620561">
      <w:pPr>
        <w:tabs>
          <w:tab w:val="left" w:pos="851"/>
          <w:tab w:val="left" w:pos="8222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D594F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ระดับความรุนแรงของผลกระทบ</w:t>
      </w:r>
    </w:p>
    <w:tbl>
      <w:tblPr>
        <w:tblStyle w:val="a4"/>
        <w:tblW w:w="0" w:type="auto"/>
        <w:tblLook w:val="04A0"/>
      </w:tblPr>
      <w:tblGrid>
        <w:gridCol w:w="4390"/>
        <w:gridCol w:w="1701"/>
        <w:gridCol w:w="1559"/>
        <w:gridCol w:w="1532"/>
      </w:tblGrid>
      <w:tr w:rsidR="00BD2C85" w:rsidRPr="00774AEC" w:rsidTr="00BD2C85">
        <w:tc>
          <w:tcPr>
            <w:tcW w:w="4390" w:type="dxa"/>
          </w:tcPr>
          <w:p w:rsidR="00BD2C85" w:rsidRPr="00774AEC" w:rsidRDefault="00BD2C85" w:rsidP="00E8325B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A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701" w:type="dxa"/>
          </w:tcPr>
          <w:p w:rsidR="00BD2C85" w:rsidRPr="00774AEC" w:rsidRDefault="00BD2C85" w:rsidP="00E8325B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BD2C85" w:rsidRPr="00774AEC" w:rsidRDefault="00BD2C85" w:rsidP="00E8325B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32" w:type="dxa"/>
          </w:tcPr>
          <w:p w:rsidR="00BD2C85" w:rsidRDefault="00BD2C85" w:rsidP="00E8325B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BD2C85" w:rsidRPr="00774AEC" w:rsidTr="00BD2C85">
        <w:tc>
          <w:tcPr>
            <w:tcW w:w="4390" w:type="dxa"/>
          </w:tcPr>
          <w:p w:rsidR="00AA1C90" w:rsidRPr="00AA1C90" w:rsidRDefault="00AA1C90" w:rsidP="00AA1C90">
            <w:pPr>
              <w:tabs>
                <w:tab w:val="left" w:pos="851"/>
                <w:tab w:val="left" w:pos="822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C90">
              <w:rPr>
                <w:rFonts w:ascii="TH SarabunIT๙" w:hAnsi="TH SarabunIT๙" w:cs="TH SarabunIT๙"/>
                <w:sz w:val="32"/>
                <w:szCs w:val="32"/>
                <w:cs/>
              </w:rPr>
              <w:t>- เจ้าหน้าที่ในการพิจารณาอนุมัติ อนุญาต มีความเสี่ยงในการเรียก รับ หรือยอมจะรับสินบน เพื่อแลกกับการพิจารณาอนุมัติ อนุญาต</w:t>
            </w:r>
          </w:p>
          <w:p w:rsidR="00AA1C90" w:rsidRPr="00AA1C90" w:rsidRDefault="00AA1C90" w:rsidP="00AA1C90">
            <w:pPr>
              <w:tabs>
                <w:tab w:val="left" w:pos="851"/>
                <w:tab w:val="left" w:pos="822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C90">
              <w:rPr>
                <w:rFonts w:ascii="TH SarabunIT๙" w:hAnsi="TH SarabunIT๙" w:cs="TH SarabunIT๙"/>
                <w:sz w:val="32"/>
                <w:szCs w:val="32"/>
                <w:cs/>
              </w:rPr>
              <w:t>- เจ้าหน้าที่อาจใช้ตำแหน่งหรือหน้าที่ในการเรียก รับ หรือยอมจะรับทรัพย์สินหรือประโยชน์อื่นใด ให้แก่ตนเองหรือบุคคลอื่นใด</w:t>
            </w:r>
          </w:p>
          <w:p w:rsidR="00BD2C85" w:rsidRDefault="00AA1C90" w:rsidP="00AA1C90">
            <w:pPr>
              <w:tabs>
                <w:tab w:val="left" w:pos="851"/>
                <w:tab w:val="left" w:pos="822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C90">
              <w:rPr>
                <w:rFonts w:ascii="TH SarabunIT๙" w:hAnsi="TH SarabunIT๙" w:cs="TH SarabunIT๙"/>
                <w:sz w:val="32"/>
                <w:szCs w:val="32"/>
                <w:cs/>
              </w:rPr>
              <w:t>- เจ้าหน้าที่มีการทุจริตการใช้จ่ายเงินงบประมาณไม่เป็นไปตามวัตถุประสงค์ของโครงการหรือมีการนำเงินงบประมาณไปใช้ประโยชน์ส่วนตัว</w:t>
            </w:r>
          </w:p>
        </w:tc>
        <w:tc>
          <w:tcPr>
            <w:tcW w:w="1701" w:type="dxa"/>
          </w:tcPr>
          <w:p w:rsidR="00BD2C85" w:rsidRPr="00774AEC" w:rsidRDefault="00BD2C85" w:rsidP="00E8325B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BD2C85" w:rsidRPr="00774AEC" w:rsidRDefault="00BD2C85" w:rsidP="00E8325B">
            <w:pPr>
              <w:tabs>
                <w:tab w:val="left" w:pos="851"/>
                <w:tab w:val="left" w:pos="8222"/>
              </w:tabs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</w:tcPr>
          <w:p w:rsidR="00BD2C85" w:rsidRDefault="0071732C" w:rsidP="00BD2C85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  <w:p w:rsidR="0071732C" w:rsidRDefault="0071732C" w:rsidP="00BD2C85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732C" w:rsidRDefault="0071732C" w:rsidP="00BD2C85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  <w:p w:rsidR="0071732C" w:rsidRDefault="0071732C" w:rsidP="00BD2C85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732C" w:rsidRPr="00774AEC" w:rsidRDefault="0071732C" w:rsidP="00BD2C85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</w:tr>
    </w:tbl>
    <w:p w:rsidR="00B636EF" w:rsidRDefault="008D594F" w:rsidP="00E76711">
      <w:pPr>
        <w:tabs>
          <w:tab w:val="left" w:pos="851"/>
          <w:tab w:val="left" w:pos="8222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A46C9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46C9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การประเมินการควบคุมความเสี่ยง (</w:t>
      </w:r>
      <w:r w:rsidRPr="00A46C96">
        <w:rPr>
          <w:rFonts w:ascii="TH SarabunIT๙" w:hAnsi="TH SarabunIT๙" w:cs="TH SarabunIT๙"/>
          <w:b/>
          <w:bCs/>
          <w:sz w:val="32"/>
          <w:szCs w:val="32"/>
        </w:rPr>
        <w:t>Risk – Control Matrix Assessment</w:t>
      </w:r>
      <w:r w:rsidRPr="00A46C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                                                                                        </w:t>
      </w:r>
      <w:r w:rsidRPr="008D594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ระดับการควบคุมความเสี่ยงการทุจริต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แบ่งเป็น 3 ระดับ ดังนี้                                                                                </w:t>
      </w:r>
      <w:r w:rsidRPr="008D594F">
        <w:rPr>
          <w:rFonts w:ascii="TH SarabunIT๙" w:hAnsi="TH SarabunIT๙" w:cs="TH SarabunIT๙" w:hint="cs"/>
          <w:b/>
          <w:bCs/>
          <w:sz w:val="32"/>
          <w:szCs w:val="32"/>
          <w:cs/>
        </w:rPr>
        <w:t>ดี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563D13">
        <w:rPr>
          <w:rFonts w:ascii="TH SarabunIT๙" w:hAnsi="TH SarabunIT๙" w:cs="TH SarabunIT๙" w:hint="cs"/>
          <w:sz w:val="32"/>
          <w:szCs w:val="32"/>
          <w:cs/>
        </w:rPr>
        <w:t>จัดการได้ทันที ทุกครั้งที่เกิดความเสี่ยง ไม่กระทบถึงผู้ใช้บริการ/ผู้รับมอบผลงาน องค์กร ไม่มีผลเสียทางการเงิน ไม่มีรายจ่ายเพิ่ม</w:t>
      </w:r>
      <w:r w:rsidR="00563D13" w:rsidRPr="00B636EF">
        <w:rPr>
          <w:rFonts w:ascii="TH SarabunIT๙" w:hAnsi="TH SarabunIT๙" w:cs="TH SarabunIT๙" w:hint="cs"/>
          <w:b/>
          <w:bCs/>
          <w:sz w:val="32"/>
          <w:szCs w:val="32"/>
          <w:cs/>
        </w:rPr>
        <w:t>พอใช้</w:t>
      </w:r>
      <w:r w:rsidR="00563D13">
        <w:rPr>
          <w:rFonts w:ascii="TH SarabunIT๙" w:hAnsi="TH SarabunIT๙" w:cs="TH SarabunIT๙"/>
          <w:sz w:val="32"/>
          <w:szCs w:val="32"/>
        </w:rPr>
        <w:t xml:space="preserve">: </w:t>
      </w:r>
      <w:r w:rsidR="00563D13"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 w:rsidR="00B636EF">
        <w:rPr>
          <w:rFonts w:ascii="TH SarabunIT๙" w:hAnsi="TH SarabunIT๙" w:cs="TH SarabunIT๙" w:hint="cs"/>
          <w:sz w:val="32"/>
          <w:szCs w:val="32"/>
          <w:cs/>
        </w:rPr>
        <w:t xml:space="preserve">ได้โดยส่วนใหญ่ มีบางครั้งยังจัดการไม่ได้ กระทบถึงผู้ใช้บริการ/ผู้รับมอบ ผลงานองค์กร แต่ยอมรับได้ มีความเข้าใจ                                                                                                                  </w:t>
      </w:r>
      <w:r w:rsidR="00B636EF" w:rsidRPr="00B636EF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อ่อน</w:t>
      </w:r>
      <w:r w:rsidR="00B636EF">
        <w:rPr>
          <w:rFonts w:ascii="TH SarabunIT๙" w:hAnsi="TH SarabunIT๙" w:cs="TH SarabunIT๙"/>
          <w:sz w:val="32"/>
          <w:szCs w:val="32"/>
        </w:rPr>
        <w:t xml:space="preserve">: </w:t>
      </w:r>
      <w:r w:rsidR="00B636EF">
        <w:rPr>
          <w:rFonts w:ascii="TH SarabunIT๙" w:hAnsi="TH SarabunIT๙" w:cs="TH SarabunIT๙" w:hint="cs"/>
          <w:sz w:val="32"/>
          <w:szCs w:val="32"/>
          <w:cs/>
        </w:rPr>
        <w:t>จัดการไม่ได้ หรือได้เพียงส่วนน้อย การจัดการเพิ่มเกิดจากรายจ่าย มีผลกระทบถึงผู้ใช้บริการ/ผู้รับมอบผลงานและยอมรับไม่ได้ ไม่มีความเข้าใจ</w:t>
      </w:r>
    </w:p>
    <w:p w:rsidR="0025441A" w:rsidRPr="00D6407C" w:rsidRDefault="00D6407C" w:rsidP="00D6407C">
      <w:pPr>
        <w:tabs>
          <w:tab w:val="left" w:pos="851"/>
          <w:tab w:val="left" w:pos="8222"/>
        </w:tabs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407C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D6407C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5595B" w:rsidRDefault="0045595B" w:rsidP="00620561">
      <w:pPr>
        <w:tabs>
          <w:tab w:val="left" w:pos="851"/>
          <w:tab w:val="left" w:pos="8222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E8325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ตารางที่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ตารางแสดงการประเมินการควบคุมความเสี่ยง</w:t>
      </w:r>
    </w:p>
    <w:tbl>
      <w:tblPr>
        <w:tblStyle w:val="a4"/>
        <w:tblW w:w="9918" w:type="dxa"/>
        <w:tblLook w:val="04A0"/>
      </w:tblPr>
      <w:tblGrid>
        <w:gridCol w:w="4106"/>
        <w:gridCol w:w="1276"/>
        <w:gridCol w:w="1417"/>
        <w:gridCol w:w="1560"/>
        <w:gridCol w:w="1559"/>
      </w:tblGrid>
      <w:tr w:rsidR="00387C74" w:rsidTr="008D7AC4">
        <w:tc>
          <w:tcPr>
            <w:tcW w:w="4106" w:type="dxa"/>
            <w:vMerge w:val="restart"/>
          </w:tcPr>
          <w:p w:rsidR="00E8325B" w:rsidRDefault="00E8325B" w:rsidP="00E8325B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87C74" w:rsidRPr="00E8325B" w:rsidRDefault="00387C74" w:rsidP="00E8325B">
            <w:pPr>
              <w:tabs>
                <w:tab w:val="left" w:pos="851"/>
                <w:tab w:val="left" w:pos="822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2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276" w:type="dxa"/>
            <w:vMerge w:val="restart"/>
          </w:tcPr>
          <w:p w:rsidR="00387C74" w:rsidRPr="00E8325B" w:rsidRDefault="00387C74" w:rsidP="00E8325B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2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คุณภาพการจัดการ</w:t>
            </w:r>
          </w:p>
        </w:tc>
        <w:tc>
          <w:tcPr>
            <w:tcW w:w="4536" w:type="dxa"/>
            <w:gridSpan w:val="3"/>
          </w:tcPr>
          <w:p w:rsidR="00387C74" w:rsidRPr="00E8325B" w:rsidRDefault="00387C74" w:rsidP="00E8325B">
            <w:pPr>
              <w:tabs>
                <w:tab w:val="left" w:pos="851"/>
                <w:tab w:val="left" w:pos="822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2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E8325B" w:rsidTr="008D7AC4">
        <w:tc>
          <w:tcPr>
            <w:tcW w:w="4106" w:type="dxa"/>
            <w:vMerge/>
          </w:tcPr>
          <w:p w:rsidR="00E8325B" w:rsidRPr="00E8325B" w:rsidRDefault="00E8325B" w:rsidP="00620561">
            <w:pPr>
              <w:tabs>
                <w:tab w:val="left" w:pos="851"/>
                <w:tab w:val="left" w:pos="8222"/>
              </w:tabs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8325B" w:rsidRPr="00E8325B" w:rsidRDefault="00E8325B" w:rsidP="00E8325B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325B" w:rsidRPr="00E8325B" w:rsidRDefault="00E8325B" w:rsidP="00E8325B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32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ค่าความเสี่ยงระดับต่ำ</w:t>
            </w:r>
          </w:p>
        </w:tc>
        <w:tc>
          <w:tcPr>
            <w:tcW w:w="1560" w:type="dxa"/>
          </w:tcPr>
          <w:p w:rsidR="00E8325B" w:rsidRPr="00E8325B" w:rsidRDefault="00E8325B" w:rsidP="00E8325B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2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ค่าความเสี่ยงระดับปานกลาง</w:t>
            </w:r>
          </w:p>
        </w:tc>
        <w:tc>
          <w:tcPr>
            <w:tcW w:w="1559" w:type="dxa"/>
          </w:tcPr>
          <w:p w:rsidR="00E8325B" w:rsidRPr="00E8325B" w:rsidRDefault="00E8325B" w:rsidP="00E8325B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2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ค่าความเสี่ยงระดับสูง</w:t>
            </w:r>
          </w:p>
        </w:tc>
      </w:tr>
      <w:tr w:rsidR="00E8325B" w:rsidTr="008D7AC4">
        <w:tc>
          <w:tcPr>
            <w:tcW w:w="4106" w:type="dxa"/>
          </w:tcPr>
          <w:p w:rsidR="00AA1C90" w:rsidRDefault="00AA1C90" w:rsidP="00AA1C90">
            <w:pPr>
              <w:tabs>
                <w:tab w:val="left" w:pos="822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เจ้าหน้าที่ในการพิจารณาอนุมัติ อนุญาต มีความเสี่ยงในการเรียก รับ หรือยอมจะรับสินบน เพื่อแลกกับการพิจารณาอนุมัติ อนุญาต</w:t>
            </w:r>
          </w:p>
          <w:p w:rsidR="00AA1C90" w:rsidRDefault="00AA1C90" w:rsidP="00AA1C90">
            <w:pPr>
              <w:tabs>
                <w:tab w:val="left" w:pos="822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เจ้าหน้าที่อาจใช้ตำแหน่งหรือหน้าที่ในการเรียก รับ หรือยอมจะรับทรัพย์สินหรือประโยชน์อื่นใด ให้แก่ตนเองหรือบุคคลอื่นใด</w:t>
            </w:r>
          </w:p>
          <w:p w:rsidR="00E8325B" w:rsidRDefault="00AA1C90" w:rsidP="00AA1C90">
            <w:pPr>
              <w:tabs>
                <w:tab w:val="left" w:pos="851"/>
                <w:tab w:val="left" w:pos="822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751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มีการทุจริตการใช้จ่ายเงินงบประมาณไม่เป็นไปตามวัตถุประสงค์ของโครงการหรือมีการนำเงินงบประมาณไปใช้ประโยชน์ส่วนตัว</w:t>
            </w:r>
          </w:p>
        </w:tc>
        <w:tc>
          <w:tcPr>
            <w:tcW w:w="1276" w:type="dxa"/>
          </w:tcPr>
          <w:p w:rsidR="00E8325B" w:rsidRDefault="00442048" w:rsidP="00442048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  <w:p w:rsidR="0071732C" w:rsidRDefault="0071732C" w:rsidP="00442048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732C" w:rsidRDefault="0071732C" w:rsidP="00442048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  <w:p w:rsidR="0071732C" w:rsidRDefault="0071732C" w:rsidP="00442048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732C" w:rsidRPr="00E8325B" w:rsidRDefault="0071732C" w:rsidP="00442048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417" w:type="dxa"/>
          </w:tcPr>
          <w:p w:rsidR="00E8325B" w:rsidRDefault="00E8325B" w:rsidP="00620561">
            <w:pPr>
              <w:tabs>
                <w:tab w:val="left" w:pos="851"/>
                <w:tab w:val="left" w:pos="8222"/>
              </w:tabs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E8325B" w:rsidRDefault="00442048" w:rsidP="00442048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  <w:p w:rsidR="0071732C" w:rsidRDefault="0071732C" w:rsidP="00442048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732C" w:rsidRDefault="0071732C" w:rsidP="00442048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  <w:p w:rsidR="0071732C" w:rsidRDefault="0071732C" w:rsidP="00442048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732C" w:rsidRDefault="0071732C" w:rsidP="00442048">
            <w:pPr>
              <w:tabs>
                <w:tab w:val="left" w:pos="851"/>
                <w:tab w:val="left" w:pos="8222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E8325B" w:rsidRDefault="00E8325B" w:rsidP="00620561">
            <w:pPr>
              <w:tabs>
                <w:tab w:val="left" w:pos="851"/>
                <w:tab w:val="left" w:pos="8222"/>
              </w:tabs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33A5F" w:rsidRDefault="00C33A5F" w:rsidP="00620561">
      <w:pPr>
        <w:tabs>
          <w:tab w:val="left" w:pos="851"/>
          <w:tab w:val="left" w:pos="8222"/>
        </w:tabs>
        <w:spacing w:before="240"/>
        <w:rPr>
          <w:rFonts w:ascii="TH SarabunIT๙" w:hAnsi="TH SarabunIT๙" w:cs="TH SarabunIT๙"/>
          <w:sz w:val="32"/>
          <w:szCs w:val="32"/>
          <w:cs/>
        </w:rPr>
        <w:sectPr w:rsidR="00C33A5F" w:rsidSect="008D1E97">
          <w:pgSz w:w="11906" w:h="16838"/>
          <w:pgMar w:top="1440" w:right="1274" w:bottom="1276" w:left="1440" w:header="720" w:footer="720" w:gutter="0"/>
          <w:cols w:space="720"/>
          <w:docGrid w:linePitch="360"/>
        </w:sectPr>
      </w:pPr>
    </w:p>
    <w:p w:rsidR="008D1E97" w:rsidRDefault="00D6407C" w:rsidP="00A957BA">
      <w:pPr>
        <w:tabs>
          <w:tab w:val="left" w:pos="851"/>
          <w:tab w:val="left" w:pos="8222"/>
        </w:tabs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-๗-</w:t>
      </w:r>
    </w:p>
    <w:p w:rsidR="0045595B" w:rsidRPr="00A957BA" w:rsidRDefault="00442048" w:rsidP="00A957BA">
      <w:pPr>
        <w:tabs>
          <w:tab w:val="left" w:pos="851"/>
          <w:tab w:val="left" w:pos="8222"/>
        </w:tabs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57B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การประเมินความเสี่ยงการทุจริต</w:t>
      </w:r>
      <w:r w:rsidR="002B577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2B5772" w:rsidRPr="002B577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มาตรการดำเนินการป้องกันการทุจริต</w:t>
      </w:r>
      <w:r w:rsidRPr="00A957BA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6B2C03">
        <w:rPr>
          <w:rFonts w:ascii="TH SarabunIT๙" w:hAnsi="TH SarabunIT๙" w:cs="TH SarabunIT๙" w:hint="cs"/>
          <w:b/>
          <w:bCs/>
          <w:sz w:val="32"/>
          <w:szCs w:val="32"/>
          <w:cs/>
        </w:rPr>
        <w:t>งองค์การบริหารส่วนตำบล</w:t>
      </w:r>
      <w:r w:rsidR="0033423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</w:t>
      </w:r>
      <w:r w:rsidR="000269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พ.ศ.256๔</w:t>
      </w:r>
    </w:p>
    <w:tbl>
      <w:tblPr>
        <w:tblStyle w:val="a4"/>
        <w:tblW w:w="15026" w:type="dxa"/>
        <w:tblInd w:w="-147" w:type="dxa"/>
        <w:tblLook w:val="04A0"/>
      </w:tblPr>
      <w:tblGrid>
        <w:gridCol w:w="2240"/>
        <w:gridCol w:w="1843"/>
        <w:gridCol w:w="2409"/>
        <w:gridCol w:w="5416"/>
        <w:gridCol w:w="1275"/>
        <w:gridCol w:w="1843"/>
      </w:tblGrid>
      <w:tr w:rsidR="00A957BA" w:rsidTr="00BA4FC2">
        <w:tc>
          <w:tcPr>
            <w:tcW w:w="2240" w:type="dxa"/>
          </w:tcPr>
          <w:p w:rsidR="0009295B" w:rsidRPr="00AF44BB" w:rsidRDefault="0009295B" w:rsidP="00A957BA">
            <w:pPr>
              <w:tabs>
                <w:tab w:val="left" w:pos="851"/>
                <w:tab w:val="left" w:pos="822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ความเสี่ยงด้าน</w:t>
            </w:r>
          </w:p>
        </w:tc>
        <w:tc>
          <w:tcPr>
            <w:tcW w:w="1843" w:type="dxa"/>
          </w:tcPr>
          <w:p w:rsidR="0009295B" w:rsidRPr="00AF44BB" w:rsidRDefault="0009295B" w:rsidP="00A957BA">
            <w:pPr>
              <w:tabs>
                <w:tab w:val="left" w:pos="851"/>
                <w:tab w:val="left" w:pos="822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2409" w:type="dxa"/>
          </w:tcPr>
          <w:p w:rsidR="0009295B" w:rsidRPr="00AF44BB" w:rsidRDefault="0009295B" w:rsidP="00A957BA">
            <w:pPr>
              <w:tabs>
                <w:tab w:val="left" w:pos="851"/>
                <w:tab w:val="left" w:pos="822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รูปแบบ พฤติการณ์ความเสี่ยงการทุจริต</w:t>
            </w:r>
          </w:p>
        </w:tc>
        <w:tc>
          <w:tcPr>
            <w:tcW w:w="5416" w:type="dxa"/>
          </w:tcPr>
          <w:p w:rsidR="0009295B" w:rsidRPr="00AF44BB" w:rsidRDefault="0009295B" w:rsidP="00A957BA">
            <w:pPr>
              <w:tabs>
                <w:tab w:val="left" w:pos="851"/>
                <w:tab w:val="left" w:pos="822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มาตรการดำเนินการป้องกันการทุจริต</w:t>
            </w:r>
          </w:p>
        </w:tc>
        <w:tc>
          <w:tcPr>
            <w:tcW w:w="1275" w:type="dxa"/>
          </w:tcPr>
          <w:p w:rsidR="0009295B" w:rsidRPr="00AF44BB" w:rsidRDefault="0009295B" w:rsidP="00A957BA">
            <w:pPr>
              <w:tabs>
                <w:tab w:val="left" w:pos="851"/>
                <w:tab w:val="left" w:pos="822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843" w:type="dxa"/>
          </w:tcPr>
          <w:p w:rsidR="0009295B" w:rsidRPr="00AF44BB" w:rsidRDefault="0009295B" w:rsidP="00A957BA">
            <w:pPr>
              <w:tabs>
                <w:tab w:val="left" w:pos="851"/>
                <w:tab w:val="left" w:pos="822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ผู้รับผิดชอบ</w:t>
            </w:r>
          </w:p>
        </w:tc>
      </w:tr>
      <w:tr w:rsidR="00A957BA" w:rsidRPr="00AF44BB" w:rsidTr="00BA4FC2">
        <w:tc>
          <w:tcPr>
            <w:tcW w:w="2240" w:type="dxa"/>
          </w:tcPr>
          <w:p w:rsidR="00BA4FC2" w:rsidRPr="00AF44BB" w:rsidRDefault="00BA4FC2" w:rsidP="00BA4FC2">
            <w:pPr>
              <w:tabs>
                <w:tab w:val="left" w:pos="822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เจ้าหน้าที่ในการพิจารณาอนุมัติ อนุญาต มีความเสี่ยงในการเรียก รับ หรือยอมจะรับสินบน เพื่อแลกกับการพิจารณาอนุมัติ อนุญาต</w:t>
            </w:r>
          </w:p>
          <w:p w:rsidR="00BA4FC2" w:rsidRPr="00AF44BB" w:rsidRDefault="00BA4FC2" w:rsidP="00BA4FC2">
            <w:pPr>
              <w:tabs>
                <w:tab w:val="left" w:pos="8222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เจ้าหน้าที่อาจใช้ตำแหน่งหรือหน้าที่ในการเรียก รับ หรือยอมจะรับทรัพย์สินหรือประโยชน์อื่นใด ให้แก่ตนเองหรือบุคคลอื่นใด</w:t>
            </w:r>
          </w:p>
          <w:p w:rsidR="0009295B" w:rsidRPr="00AF44BB" w:rsidRDefault="00BA4FC2" w:rsidP="00BA4FC2">
            <w:pPr>
              <w:tabs>
                <w:tab w:val="left" w:pos="851"/>
                <w:tab w:val="left" w:pos="822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เจ้าหน้าที่มีการทุจริตการใช้จ่ายเงินงบประมาณไม่เป็นไปตามวัตถุประสงค์ของโครงการหรือมีการนำเงินงบประมาณไปใช้ประโยชน์ส่วนตัว</w:t>
            </w:r>
          </w:p>
        </w:tc>
        <w:tc>
          <w:tcPr>
            <w:tcW w:w="1843" w:type="dxa"/>
          </w:tcPr>
          <w:p w:rsidR="0009295B" w:rsidRPr="00AF44BB" w:rsidRDefault="008C0DF6" w:rsidP="00584F10">
            <w:pPr>
              <w:tabs>
                <w:tab w:val="left" w:pos="851"/>
                <w:tab w:val="left" w:pos="822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เจ้าหน้าที่</w:t>
            </w:r>
            <w:r w:rsidR="00BA4FC2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เรียก รับ หรือยอมจะรับทรัพย์สินหรือประโยชน์อื่นใด ให้แก่ตนเองหรือบุคคลอื่นใด</w:t>
            </w:r>
          </w:p>
        </w:tc>
        <w:tc>
          <w:tcPr>
            <w:tcW w:w="2409" w:type="dxa"/>
          </w:tcPr>
          <w:p w:rsidR="0009295B" w:rsidRPr="00AF44BB" w:rsidRDefault="006329F8" w:rsidP="00AF44BB">
            <w:pPr>
              <w:tabs>
                <w:tab w:val="left" w:pos="851"/>
                <w:tab w:val="left" w:pos="822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เจ้าหน้าที่</w:t>
            </w:r>
            <w:r w:rsidR="00BA4FC2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เรียก รับ หรือยอมจะรับทรัพย์สินหรือประโยชน์อื่นใด ให้แก่ตนเองหรือบุคคลอื่นใด </w:t>
            </w:r>
            <w:r w:rsidR="008C0DF6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ในระหว่างการ ตรวจสอบเอกสารหลักฐานประกอบการพิจารณาในการ</w:t>
            </w:r>
            <w:r w:rsidR="00BA4FC2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อนุมัติ อนุญาต หรือการใช้อำนาจในตำแหน่งหน้าที่</w:t>
            </w:r>
          </w:p>
        </w:tc>
        <w:tc>
          <w:tcPr>
            <w:tcW w:w="5416" w:type="dxa"/>
          </w:tcPr>
          <w:p w:rsidR="00BA4FC2" w:rsidRPr="00AF44BB" w:rsidRDefault="008C0DF6" w:rsidP="00CD2A58">
            <w:pPr>
              <w:tabs>
                <w:tab w:val="left" w:pos="851"/>
                <w:tab w:val="left" w:pos="8222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กำหนดให้ผู้บริหาร และพนักงานทุกระดับ รวมถึงลูกจ้าง สังกัดองค์การบริหารส่วน</w:t>
            </w:r>
            <w:r w:rsidR="00BA4FC2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ตำบล</w:t>
            </w:r>
            <w:r w:rsidR="00334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เปลี่ยน</w:t>
            </w:r>
            <w:r w:rsidR="00BA4FC2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มีความรู้ความเข้าใจในการ</w:t>
            </w:r>
            <w:r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ปฏิบัติหน้าที่ด้วยความซื่อสัตย์ สุจริต โปร่งใสและไม่กระทำการใดๆ แสวงหาผลประโยชน์เพื่อตนเองและบุคคลที่เกี่ยวโยงกันรวมถึงต้องปฏิบัติตามกฎหมาย และตาม</w:t>
            </w:r>
            <w:r w:rsidR="00B57D20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นโยบายต่อต้านการทุจริตคอ</w:t>
            </w:r>
            <w:r w:rsidR="002B5772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ร์</w:t>
            </w:r>
            <w:r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รัปชั่นอย่างเคร่งครัด ไม่เรียกร้อง หรือดำเนินการ หรือสนับสนุน ห</w:t>
            </w:r>
            <w:r w:rsidR="00B57D20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รือยอมรับการให้สินบน หรือการคอ</w:t>
            </w:r>
            <w:r w:rsidR="002B5772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ร์</w:t>
            </w:r>
            <w:r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รัปชั่นทุกรูปแบบและทุกกิจกรรมที่อยู่ภายใต้การดูแล เพื่อประโยชน์ต่อตนเองและบุคคลที่เกี่ยวข้อง</w:t>
            </w:r>
            <w:r w:rsidR="00185CBA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ไม่ว่าโดย</w:t>
            </w:r>
            <w:r w:rsidR="00CD2A58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ตรงหรือโดยอ้อม</w:t>
            </w:r>
            <w:r w:rsidR="0050119E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ทั้งนี้</w:t>
            </w:r>
            <w:r w:rsidR="0071732C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</w:t>
            </w:r>
            <w:r w:rsidR="00334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เปลี่ยน</w:t>
            </w:r>
            <w:r w:rsidR="00BA4FC2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จึง</w:t>
            </w:r>
            <w:r w:rsidR="00CD2A58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ควรมีการ</w:t>
            </w:r>
            <w:r w:rsidR="00BA4FC2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จัดทำโครงการฝึกอบรมคุณธรรม จริยธรรม และความโปร่งใสในการดำเนินงานขององค์การบริหารส่วนตำบล</w:t>
            </w:r>
            <w:r w:rsidR="00334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เปลี่ยน</w:t>
            </w:r>
            <w:r w:rsidR="00CD2A58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ซึ่งจะเป็น</w:t>
            </w:r>
            <w:r w:rsidR="00BA4FC2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การฝึกอบรมให้ความรู้แก่</w:t>
            </w:r>
            <w:r w:rsidR="0071732C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ผู้บริหารและ</w:t>
            </w:r>
            <w:r w:rsidR="00BA4FC2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พนักงานเจ้าหน้าที่ในสังกัดของ</w:t>
            </w:r>
            <w:r w:rsidR="0071732C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</w:t>
            </w:r>
            <w:r w:rsidR="00334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เปลี่ยน</w:t>
            </w:r>
            <w:r w:rsidR="00BA4FC2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ให้ได้ทราบถึงบทบาทของตนเองในการปฏิบัติงาน และสร้างการรับรู้ว่าการกระทำในลักษณะใดบ้างที่จะเป็นการกระทำที่เข้าข่ายการกระทำความผิด และการปฏิบัติงานในลักษณะที่ไม่โปร่งใส รวมทั้งให้ทราบถึงบทกำหนดโทษหากกระทำความผิดในลักษณะใดลักษณะหนึ่งอันถือว่าเป็นความผิด </w:t>
            </w:r>
            <w:r w:rsidR="00AF44BB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โดย</w:t>
            </w:r>
            <w:r w:rsidR="00132F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ให้ดำเนินการ</w:t>
            </w:r>
            <w:r w:rsidR="00AF44BB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การบรรจุโครงการเข้าข้อบัญญัติงบประมาณรายจ่ายประจำปีงบประมาณ พ.ศ.๒๕๖๕</w:t>
            </w:r>
          </w:p>
        </w:tc>
        <w:tc>
          <w:tcPr>
            <w:tcW w:w="1275" w:type="dxa"/>
          </w:tcPr>
          <w:p w:rsidR="0009295B" w:rsidRPr="00AF44BB" w:rsidRDefault="006329F8" w:rsidP="00AF44BB">
            <w:pPr>
              <w:tabs>
                <w:tab w:val="left" w:pos="851"/>
                <w:tab w:val="left" w:pos="8222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ต.ค.6</w:t>
            </w:r>
            <w:r w:rsidR="00AF44BB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  <w:r w:rsidRPr="00AF44BB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ก.ย.6</w:t>
            </w:r>
            <w:r w:rsidR="00AF44BB"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1843" w:type="dxa"/>
          </w:tcPr>
          <w:p w:rsidR="0009295B" w:rsidRPr="00AF44BB" w:rsidRDefault="006329F8" w:rsidP="00BA4FC2">
            <w:pPr>
              <w:tabs>
                <w:tab w:val="left" w:pos="851"/>
                <w:tab w:val="left" w:pos="8222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F44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</w:t>
            </w:r>
            <w:r w:rsidR="003342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เปลี่ยน</w:t>
            </w:r>
          </w:p>
        </w:tc>
      </w:tr>
    </w:tbl>
    <w:p w:rsidR="002C3AA1" w:rsidRPr="00AF44BB" w:rsidRDefault="002C3AA1" w:rsidP="00CB55A1">
      <w:pPr>
        <w:tabs>
          <w:tab w:val="left" w:pos="8222"/>
        </w:tabs>
        <w:rPr>
          <w:rFonts w:ascii="TH SarabunIT๙" w:hAnsi="TH SarabunIT๙" w:cs="TH SarabunIT๙"/>
          <w:sz w:val="28"/>
          <w:cs/>
        </w:rPr>
      </w:pPr>
    </w:p>
    <w:sectPr w:rsidR="002C3AA1" w:rsidRPr="00AF44BB" w:rsidSect="00C33A5F">
      <w:pgSz w:w="16838" w:h="11906" w:orient="landscape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E94" w:rsidRDefault="00026E94" w:rsidP="00BA4FC2">
      <w:pPr>
        <w:spacing w:after="0" w:line="240" w:lineRule="auto"/>
      </w:pPr>
      <w:r>
        <w:separator/>
      </w:r>
    </w:p>
  </w:endnote>
  <w:endnote w:type="continuationSeparator" w:id="1">
    <w:p w:rsidR="00026E94" w:rsidRDefault="00026E94" w:rsidP="00BA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-Layiji_KutLaiMuu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E94" w:rsidRDefault="00026E94" w:rsidP="00BA4FC2">
      <w:pPr>
        <w:spacing w:after="0" w:line="240" w:lineRule="auto"/>
      </w:pPr>
      <w:r>
        <w:separator/>
      </w:r>
    </w:p>
  </w:footnote>
  <w:footnote w:type="continuationSeparator" w:id="1">
    <w:p w:rsidR="00026E94" w:rsidRDefault="00026E94" w:rsidP="00BA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13D4"/>
    <w:multiLevelType w:val="hybridMultilevel"/>
    <w:tmpl w:val="CE46DC44"/>
    <w:lvl w:ilvl="0" w:tplc="36BC58AA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4508B6"/>
    <w:multiLevelType w:val="hybridMultilevel"/>
    <w:tmpl w:val="725EED3A"/>
    <w:lvl w:ilvl="0" w:tplc="30D00D08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4820D0"/>
    <w:multiLevelType w:val="hybridMultilevel"/>
    <w:tmpl w:val="430ED3A6"/>
    <w:lvl w:ilvl="0" w:tplc="9CE2F254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CC711E"/>
    <w:multiLevelType w:val="hybridMultilevel"/>
    <w:tmpl w:val="EAAC85CC"/>
    <w:lvl w:ilvl="0" w:tplc="4DB6D74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6C4A67"/>
    <w:multiLevelType w:val="hybridMultilevel"/>
    <w:tmpl w:val="93022F52"/>
    <w:lvl w:ilvl="0" w:tplc="E794B6C4">
      <w:start w:val="1"/>
      <w:numFmt w:val="thaiNumbers"/>
      <w:lvlText w:val="%1."/>
      <w:lvlJc w:val="left"/>
      <w:pPr>
        <w:ind w:left="1065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77AD1"/>
    <w:rsid w:val="000269D5"/>
    <w:rsid w:val="00026E94"/>
    <w:rsid w:val="00043883"/>
    <w:rsid w:val="00087AFD"/>
    <w:rsid w:val="0009295B"/>
    <w:rsid w:val="000E1F63"/>
    <w:rsid w:val="00116AF3"/>
    <w:rsid w:val="00116B30"/>
    <w:rsid w:val="00132F3F"/>
    <w:rsid w:val="0014403F"/>
    <w:rsid w:val="001455B7"/>
    <w:rsid w:val="00146EC2"/>
    <w:rsid w:val="00183789"/>
    <w:rsid w:val="00185CBA"/>
    <w:rsid w:val="001A709B"/>
    <w:rsid w:val="001E0C56"/>
    <w:rsid w:val="00210F5D"/>
    <w:rsid w:val="0025441A"/>
    <w:rsid w:val="002751A0"/>
    <w:rsid w:val="00277140"/>
    <w:rsid w:val="00281238"/>
    <w:rsid w:val="002A0053"/>
    <w:rsid w:val="002A36BD"/>
    <w:rsid w:val="002B5772"/>
    <w:rsid w:val="002C3AA1"/>
    <w:rsid w:val="0030027E"/>
    <w:rsid w:val="00307A84"/>
    <w:rsid w:val="0033423C"/>
    <w:rsid w:val="00345148"/>
    <w:rsid w:val="003759BA"/>
    <w:rsid w:val="00380196"/>
    <w:rsid w:val="00386BC2"/>
    <w:rsid w:val="00387C74"/>
    <w:rsid w:val="0039194F"/>
    <w:rsid w:val="003B1985"/>
    <w:rsid w:val="0042391B"/>
    <w:rsid w:val="0043242E"/>
    <w:rsid w:val="00442048"/>
    <w:rsid w:val="00455740"/>
    <w:rsid w:val="0045595B"/>
    <w:rsid w:val="0050119E"/>
    <w:rsid w:val="00563D13"/>
    <w:rsid w:val="00584F10"/>
    <w:rsid w:val="005924F2"/>
    <w:rsid w:val="005A665D"/>
    <w:rsid w:val="00620561"/>
    <w:rsid w:val="006329F8"/>
    <w:rsid w:val="006935C6"/>
    <w:rsid w:val="006A3F92"/>
    <w:rsid w:val="006B2C03"/>
    <w:rsid w:val="006B3731"/>
    <w:rsid w:val="006D3984"/>
    <w:rsid w:val="006E2278"/>
    <w:rsid w:val="00701E34"/>
    <w:rsid w:val="0070332D"/>
    <w:rsid w:val="0071732C"/>
    <w:rsid w:val="00722AEB"/>
    <w:rsid w:val="00725DF9"/>
    <w:rsid w:val="0073313E"/>
    <w:rsid w:val="007410B8"/>
    <w:rsid w:val="00774AEC"/>
    <w:rsid w:val="00774EB2"/>
    <w:rsid w:val="007F77A4"/>
    <w:rsid w:val="00875FE7"/>
    <w:rsid w:val="008B1999"/>
    <w:rsid w:val="008C0DF6"/>
    <w:rsid w:val="008D1E97"/>
    <w:rsid w:val="008D594F"/>
    <w:rsid w:val="008D7AC4"/>
    <w:rsid w:val="00937B48"/>
    <w:rsid w:val="009420AB"/>
    <w:rsid w:val="00965941"/>
    <w:rsid w:val="009940CE"/>
    <w:rsid w:val="009C2D23"/>
    <w:rsid w:val="009C4603"/>
    <w:rsid w:val="009D5014"/>
    <w:rsid w:val="00A4191B"/>
    <w:rsid w:val="00A46C96"/>
    <w:rsid w:val="00A5713F"/>
    <w:rsid w:val="00A57BCB"/>
    <w:rsid w:val="00A60F82"/>
    <w:rsid w:val="00A77AD1"/>
    <w:rsid w:val="00A957BA"/>
    <w:rsid w:val="00AA1C90"/>
    <w:rsid w:val="00AE55D8"/>
    <w:rsid w:val="00AE73A6"/>
    <w:rsid w:val="00AF44BB"/>
    <w:rsid w:val="00AF690D"/>
    <w:rsid w:val="00B1235E"/>
    <w:rsid w:val="00B57D20"/>
    <w:rsid w:val="00B636EF"/>
    <w:rsid w:val="00B7453D"/>
    <w:rsid w:val="00B9235A"/>
    <w:rsid w:val="00BA4FC2"/>
    <w:rsid w:val="00BB32D1"/>
    <w:rsid w:val="00BB543F"/>
    <w:rsid w:val="00BD2C85"/>
    <w:rsid w:val="00BE0DEE"/>
    <w:rsid w:val="00C33A5F"/>
    <w:rsid w:val="00C60041"/>
    <w:rsid w:val="00C81285"/>
    <w:rsid w:val="00CB2743"/>
    <w:rsid w:val="00CB55A1"/>
    <w:rsid w:val="00CC41E4"/>
    <w:rsid w:val="00CD179D"/>
    <w:rsid w:val="00CD2A58"/>
    <w:rsid w:val="00D26124"/>
    <w:rsid w:val="00D370ED"/>
    <w:rsid w:val="00D63591"/>
    <w:rsid w:val="00D6407C"/>
    <w:rsid w:val="00D81992"/>
    <w:rsid w:val="00DA091B"/>
    <w:rsid w:val="00DA191D"/>
    <w:rsid w:val="00DC425B"/>
    <w:rsid w:val="00DE59DA"/>
    <w:rsid w:val="00DF76DF"/>
    <w:rsid w:val="00E14D34"/>
    <w:rsid w:val="00E56E81"/>
    <w:rsid w:val="00E715A3"/>
    <w:rsid w:val="00E76711"/>
    <w:rsid w:val="00E8325B"/>
    <w:rsid w:val="00EA69F8"/>
    <w:rsid w:val="00EC07BB"/>
    <w:rsid w:val="00F33EC6"/>
    <w:rsid w:val="00F75A3A"/>
    <w:rsid w:val="00F960D1"/>
    <w:rsid w:val="00FB5C26"/>
    <w:rsid w:val="00FC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7A84"/>
    <w:rPr>
      <w:color w:val="808080"/>
    </w:rPr>
  </w:style>
  <w:style w:type="table" w:styleId="a4">
    <w:name w:val="Table Grid"/>
    <w:basedOn w:val="a1"/>
    <w:uiPriority w:val="39"/>
    <w:rsid w:val="0027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577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B5772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2A36B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4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A4FC2"/>
  </w:style>
  <w:style w:type="paragraph" w:styleId="aa">
    <w:name w:val="footer"/>
    <w:basedOn w:val="a"/>
    <w:link w:val="ab"/>
    <w:uiPriority w:val="99"/>
    <w:unhideWhenUsed/>
    <w:rsid w:val="00BA4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A4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09D7-0AA5-4593-8767-BC96A247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SC_LEK</cp:lastModifiedBy>
  <cp:revision>2</cp:revision>
  <cp:lastPrinted>2020-06-25T07:22:00Z</cp:lastPrinted>
  <dcterms:created xsi:type="dcterms:W3CDTF">2021-04-19T06:29:00Z</dcterms:created>
  <dcterms:modified xsi:type="dcterms:W3CDTF">2021-04-19T06:29:00Z</dcterms:modified>
</cp:coreProperties>
</file>